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6CE7B" w14:textId="1CEAE24E" w:rsidR="00A44B54" w:rsidRPr="00A44B54" w:rsidRDefault="00A44B54" w:rsidP="00A44B54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bg-BG"/>
        </w:rPr>
      </w:pPr>
      <w:r w:rsidRPr="00A44B54">
        <w:rPr>
          <w:rFonts w:ascii="Times New Roman" w:hAnsi="Times New Roman" w:cs="Times New Roman"/>
          <w:b/>
          <w:bCs/>
          <w:sz w:val="44"/>
          <w:szCs w:val="44"/>
          <w:lang w:val="bg-BG"/>
        </w:rPr>
        <w:t>Техническа спецификация</w:t>
      </w:r>
    </w:p>
    <w:p w14:paraId="4E624F42" w14:textId="77777777" w:rsidR="00A44B54" w:rsidRPr="00A44B54" w:rsidRDefault="00A44B54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106D195E" w14:textId="458B7334" w:rsidR="00AD35A2" w:rsidRDefault="00A44B54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44B54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обект</w:t>
      </w:r>
      <w:r w:rsidR="006479C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и </w:t>
      </w:r>
      <w:r w:rsidR="006479C9" w:rsidRPr="006479C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„Аварийно-възстановителни работи по общински път с. Враня стена, общ. Земен“ и „Рехабилитация на път за махала </w:t>
      </w:r>
      <w:proofErr w:type="spellStart"/>
      <w:r w:rsidR="006479C9" w:rsidRPr="006479C9">
        <w:rPr>
          <w:rFonts w:ascii="Times New Roman" w:hAnsi="Times New Roman" w:cs="Times New Roman"/>
          <w:b/>
          <w:bCs/>
          <w:sz w:val="24"/>
          <w:szCs w:val="24"/>
          <w:lang w:val="bg-BG"/>
        </w:rPr>
        <w:t>Габеро</w:t>
      </w:r>
      <w:proofErr w:type="spellEnd"/>
      <w:r w:rsidR="006479C9" w:rsidRPr="006479C9">
        <w:rPr>
          <w:rFonts w:ascii="Times New Roman" w:hAnsi="Times New Roman" w:cs="Times New Roman"/>
          <w:b/>
          <w:bCs/>
          <w:sz w:val="24"/>
          <w:szCs w:val="24"/>
          <w:lang w:val="bg-BG"/>
        </w:rPr>
        <w:t>, с. Блатешница, общ. Земен“</w:t>
      </w:r>
    </w:p>
    <w:p w14:paraId="60D05767" w14:textId="33B5E828" w:rsidR="00A44B54" w:rsidRDefault="00A44B54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649802EC" w14:textId="36B50102" w:rsidR="00A44B54" w:rsidRDefault="00A44B54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58F48B6F" w14:textId="10363489" w:rsidR="00A44B54" w:rsidRPr="007D29B7" w:rsidRDefault="00A44B54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Съгласно одобрен инвестиционен проект, наличен за преглед на хартиен носител в техническа служба при общ. Земен</w:t>
      </w:r>
      <w:r w:rsidR="007D29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29B7">
        <w:rPr>
          <w:rFonts w:ascii="Times New Roman" w:hAnsi="Times New Roman" w:cs="Times New Roman"/>
          <w:b/>
          <w:bCs/>
          <w:sz w:val="24"/>
          <w:szCs w:val="24"/>
          <w:lang w:val="bg-BG"/>
        </w:rPr>
        <w:t>и ка</w:t>
      </w:r>
      <w:bookmarkStart w:id="0" w:name="_GoBack"/>
      <w:bookmarkEnd w:id="0"/>
      <w:r w:rsidR="007D29B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чен на профила на купувача </w:t>
      </w:r>
    </w:p>
    <w:sectPr w:rsidR="00A44B54" w:rsidRPr="007D29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3FB"/>
    <w:rsid w:val="006479C9"/>
    <w:rsid w:val="007203FB"/>
    <w:rsid w:val="007D29B7"/>
    <w:rsid w:val="00A44B54"/>
    <w:rsid w:val="00AD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C9035"/>
  <w15:chartTrackingRefBased/>
  <w15:docId w15:val="{C051A729-A791-4BD1-ADEA-BF2117F2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Filipov</dc:creator>
  <cp:keywords/>
  <dc:description/>
  <cp:lastModifiedBy>Tomislav Filipov</cp:lastModifiedBy>
  <cp:revision>6</cp:revision>
  <dcterms:created xsi:type="dcterms:W3CDTF">2019-12-15T08:41:00Z</dcterms:created>
  <dcterms:modified xsi:type="dcterms:W3CDTF">2019-12-20T07:28:00Z</dcterms:modified>
</cp:coreProperties>
</file>