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34" w:rsidRDefault="00651046" w:rsidP="00FC5060">
      <w:pPr>
        <w:spacing w:after="0" w:line="240" w:lineRule="auto"/>
        <w:jc w:val="both"/>
      </w:pPr>
      <w:r w:rsidRPr="000E44BD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046" w:rsidRDefault="00651046" w:rsidP="00FC5060">
      <w:pPr>
        <w:spacing w:after="0" w:line="240" w:lineRule="auto"/>
        <w:jc w:val="both"/>
      </w:pPr>
    </w:p>
    <w:p w:rsidR="00651046" w:rsidRPr="000E44BD" w:rsidRDefault="00651046" w:rsidP="0065104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E44BD">
        <w:rPr>
          <w:rFonts w:ascii="Arial" w:hAnsi="Arial" w:cs="Arial"/>
          <w:b/>
          <w:bCs/>
          <w:sz w:val="20"/>
          <w:szCs w:val="20"/>
        </w:rPr>
        <w:t xml:space="preserve">Уважаеми клиенти, </w:t>
      </w:r>
    </w:p>
    <w:p w:rsidR="00651046" w:rsidRPr="000E44BD" w:rsidRDefault="00651046" w:rsidP="0065104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51046" w:rsidRPr="000E44BD" w:rsidRDefault="00651046" w:rsidP="0065104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E44BD">
        <w:rPr>
          <w:rFonts w:ascii="Arial" w:hAnsi="Arial" w:cs="Arial"/>
          <w:b/>
          <w:bCs/>
          <w:sz w:val="20"/>
          <w:szCs w:val="20"/>
        </w:rPr>
        <w:t xml:space="preserve">ЧЕЗ Разпределение осъществява амбициозна инвестиционна програма за подобряване на услугите за своите клиенти.  Компанията всекидневно извършва дейности, свързани с изнасяне или рециклиране на електрически табла, подмяна на електромери, ремонт на съоръжения по електрическите мрежи средно и ниско напрежение, присъединяване на клиенти, кастрене, профилактика на трафопостове и други.  Успешната реализация на тези мерки налага </w:t>
      </w:r>
      <w:r w:rsidRPr="000E44BD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0E44BD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0E44BD">
        <w:rPr>
          <w:rFonts w:ascii="Arial" w:hAnsi="Arial" w:cs="Arial"/>
          <w:b/>
          <w:sz w:val="20"/>
          <w:szCs w:val="20"/>
        </w:rPr>
        <w:t xml:space="preserve"> за </w:t>
      </w:r>
      <w:r w:rsidRPr="000E44BD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>09</w:t>
      </w:r>
      <w:r w:rsidRPr="000E44BD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</w:rPr>
        <w:t>13</w:t>
      </w:r>
      <w:r w:rsidRPr="000E44BD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ноември</w:t>
      </w:r>
      <w:r w:rsidRPr="000E44BD">
        <w:rPr>
          <w:rFonts w:ascii="Arial" w:hAnsi="Arial" w:cs="Arial"/>
          <w:b/>
          <w:bCs/>
          <w:sz w:val="20"/>
          <w:szCs w:val="20"/>
        </w:rPr>
        <w:t xml:space="preserve">  2020 г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0E44BD">
        <w:rPr>
          <w:rFonts w:ascii="Arial" w:hAnsi="Arial" w:cs="Arial"/>
          <w:b/>
          <w:bCs/>
          <w:sz w:val="20"/>
          <w:szCs w:val="20"/>
        </w:rPr>
        <w:t>,  включително:</w:t>
      </w:r>
    </w:p>
    <w:p w:rsidR="00651046" w:rsidRPr="000E44BD" w:rsidRDefault="00651046" w:rsidP="0065104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651046" w:rsidRPr="000E44BD" w:rsidRDefault="00651046" w:rsidP="0065104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0E44BD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651046" w:rsidRPr="000E44BD" w:rsidRDefault="00651046" w:rsidP="0065104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E44BD">
        <w:rPr>
          <w:rFonts w:ascii="Arial" w:hAnsi="Arial" w:cs="Arial"/>
          <w:b/>
          <w:bCs/>
          <w:sz w:val="20"/>
          <w:szCs w:val="20"/>
        </w:rPr>
        <w:t>Дата/период</w:t>
      </w:r>
      <w:r w:rsidRPr="000E44BD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/улица, квартал,  УПИ, ПИ/</w:t>
      </w:r>
    </w:p>
    <w:p w:rsidR="00FC5060" w:rsidRDefault="00FC5060" w:rsidP="00FC5060">
      <w:pPr>
        <w:spacing w:after="0" w:line="240" w:lineRule="auto"/>
        <w:jc w:val="both"/>
      </w:pPr>
    </w:p>
    <w:p w:rsidR="00A82172" w:rsidRPr="00FC5060" w:rsidRDefault="00A82172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FC5060" w:rsidRPr="00FC5060" w:rsidRDefault="00FC5060" w:rsidP="00A82172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Област Перник </w:t>
      </w:r>
      <w:r w:rsidRPr="00FC5060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:rsidR="00FC5060" w:rsidRPr="00FC5060" w:rsidRDefault="00FC5060" w:rsidP="00A82172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C5060" w:rsidRPr="00B54AC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54AC0"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  <w:t>Банище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11.11.2020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13.11.2020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Долна Секирна:   </w:t>
      </w:r>
      <w:r w:rsidR="00F51D79"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МТП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Д.Секирна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Мах.Каменица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Бегуновци: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FC5060" w:rsidRPr="00B54AC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54AC0"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  <w:t>Брезнишки Извор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Гигинци: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54AC0" w:rsidRPr="00FC5060">
        <w:rPr>
          <w:rFonts w:ascii="Arial" w:eastAsia="Times New Roman" w:hAnsi="Arial" w:cs="Arial"/>
          <w:sz w:val="20"/>
          <w:szCs w:val="20"/>
          <w:lang w:eastAsia="bg-BG"/>
        </w:rPr>
        <w:t>ХІV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-219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Кв.22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Къща</w:t>
      </w:r>
    </w:p>
    <w:p w:rsidR="00FC5060" w:rsidRPr="00B54AC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54AC0"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  <w:t>Непразненци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Режанци: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Ферма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Ръжавец:   </w:t>
      </w:r>
      <w:r w:rsidR="00B54AC0"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МТП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Ръждавец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Садовик: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B54AC0" w:rsidRPr="00FC5060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-288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Кв.3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Станьовци:   145011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Яничова Махала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Кошарево:   Къща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Станьовци:   Яничова Махала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Горна Секирна:   Местн.Валога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Душинци:   Вила</w:t>
      </w:r>
    </w:p>
    <w:p w:rsidR="00FC5060" w:rsidRPr="00B54AC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11.11.2020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</w:t>
      </w:r>
      <w:r w:rsidRPr="00B54AC0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bg-BG"/>
        </w:rPr>
        <w:t xml:space="preserve">-  </w:t>
      </w:r>
      <w:r w:rsidRPr="00B54AC0"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  <w:t>Билинци</w:t>
      </w:r>
    </w:p>
    <w:p w:rsidR="00FC5060" w:rsidRPr="00FC5060" w:rsidRDefault="00FC5060" w:rsidP="00A82172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Земен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C5060" w:rsidRPr="00B54AC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54AC0"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  <w:t>Беренде,  Общ. Земен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Габровдол:   Кв.4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Хі-22</w:t>
      </w:r>
    </w:p>
    <w:p w:rsidR="00FC5060" w:rsidRPr="00FC5060" w:rsidRDefault="00FC5060" w:rsidP="00A82172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/09:30 - 13:00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Драгичево:   Александър Боянов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Танев  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183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210а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  204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Горно Драгичево/Копринено Орище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М.Копринено Орище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324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Местност Горно Драгичево/Копринено Орище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020003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1625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М.Серимеж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Реката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Сава Асенов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Серимеж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26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/09:00 - 14:00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Кладница:   V-15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Кв.19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VІІІ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Xi-29 Кв.18 Делта Хил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Берлин  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Брюксел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Виена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Делта Хил  Кв.17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Лондон  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Кв.17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София  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Кв.17 Делта Хил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XXIX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Кв.20 Делта Хил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XXXIII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-31 Кв.20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IX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  Кв.18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Кв.17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11.11.2020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13.11.2020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/09:00 - 16:00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Рударци:   Xcvi-2228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Табло С/У №18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Кало  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ТП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Кало Ст.26 Кл.А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рин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Трън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LXXXIV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-2229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Кв.21.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Ястребец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/09:01 - 12:30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Перник:   Благой Гебрев  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Лом  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Стомана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Хасково  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 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 Б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/10:01 - 10:30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Драгичево:   Байкал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Владайско Въстание  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Възраждане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.30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Магистрала  Гл.Път Е79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Гл.Път Е79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Автокъща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Мърчаево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52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П</w:t>
      </w:r>
      <w:r w:rsidR="00F51D79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рин  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Първа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Райна Княгиня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.9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Рила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Казан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Магист.Е-79 Автоборса</w:t>
      </w:r>
      <w:r w:rsidR="00F51D79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Вики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Рударски Път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Стара Планина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12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I/Кост.Темелков/  156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Явор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Янтра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С/У Склад Строителни М-Ли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Магистрала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Тир-Паркинг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Е-79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.1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/10:01 - 10:30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Кладница:   V-15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Кв.19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VІІІ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Xi-29 Кв.18 Делта Хил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Берлин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Брюксел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Виена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Делта Хил  Кв.17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Жк.Делта Хил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Кв.12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Лондон  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9д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Кв.17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Рим  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С. Кладница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Община Перник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Екологично Селище Делта Хил&amp;Quot;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София  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Стадиона  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II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Кв.17 Делта Хил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V||-Кв.20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Кв.20  Делта Хил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XXIX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Кв.20 Делта Хил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XXXIII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-31 Кв.20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-21  Кв.20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-Ix 29  Кв.18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ХVІІ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-11010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11038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Кв.17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/10:01 - 10:30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Перник:   Магистрала  1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/10:01 - 10:30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1452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3-Ти Март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VI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-001267 Кв.82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XCVI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-2228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Кв.21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82172" w:rsidRPr="00FC5060">
        <w:rPr>
          <w:rFonts w:ascii="Arial" w:eastAsia="Times New Roman" w:hAnsi="Arial" w:cs="Arial"/>
          <w:sz w:val="20"/>
          <w:szCs w:val="20"/>
          <w:lang w:eastAsia="bg-BG"/>
        </w:rPr>
        <w:t>XVIII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-1965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1967 Кв.127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Арда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Балчик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Табло С/У №18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Бели Брег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Божур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Бор  4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Борова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Бреза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Бузлуджа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Бургас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Варна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Васил Априлов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Ваташка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Веслец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Витоша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Ген.Столетов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Гурко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ТП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Минерал Ст.29 Кл.Г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Дабо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Добрич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Драва  1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Дренов Дол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Дулова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Дунав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Ерма  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Ехо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Загарица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Захари Зограф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Здравец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Земен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Йовчова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Кало  104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85а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ТП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Кало Ст.26 Кл.А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Камчия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Капенешка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 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Кирил И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Методий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Кирил Пчелински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Кривуля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ТП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Ехо Ст.22 Кл.Б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М.Кривульо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Лаката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.1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Лом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Лопянска Гора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Людмила Димитрова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Люлин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Марица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Местн.Кало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Минерал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Михаил Дойчев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Несебър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Обеля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Оборище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Острица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.8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П</w:t>
      </w:r>
      <w:r w:rsidR="00A82172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рин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Поморие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Презвитер Козма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Пчелинска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Радомир  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Райко Янков  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Рено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Рига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Рила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Родопи  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D472FC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Розова Долина  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Ропотамо  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Рударска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С.Рударци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</w:t>
      </w:r>
      <w:r w:rsidR="00F51D79" w:rsidRPr="00FC5060">
        <w:rPr>
          <w:rFonts w:ascii="Arial" w:eastAsia="Times New Roman" w:hAnsi="Arial" w:cs="Arial"/>
          <w:sz w:val="20"/>
          <w:szCs w:val="20"/>
          <w:lang w:eastAsia="bg-BG"/>
        </w:rPr>
        <w:t>VІ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-11007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11008 Кв.71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Св. Иван Рилски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Свищов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Селимица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 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11.11.2020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12.11.2020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/09:01 - 16:00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Люлин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Iv-537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V-614 Кв 59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Първа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Трета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Мах.Стакьовец И Манастира  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Тринадесеста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Райлово Центъра</w:t>
      </w:r>
    </w:p>
    <w:p w:rsidR="00FC5060" w:rsidRPr="00FC5060" w:rsidRDefault="00FC5060" w:rsidP="00A82172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/09:30 - 11:30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Дрен:   Двадесет И Девета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/09:46 - 11:30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Дрен:   Втора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Седма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Сто И Петнадесета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/09:30 - 11:30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Дрен:   Втора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Седма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Сто И Петнадесета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lastRenderedPageBreak/>
        <w:t>На 11.11.2020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/09:30 - 11:30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Дрен:   Втора  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Осма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Девета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Осма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Седма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Сто И Петнадесета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Втора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Първа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Тридесета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Шеста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Шеста  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</w:p>
    <w:p w:rsidR="00FC5060" w:rsidRPr="00FC5060" w:rsidRDefault="00FC5060" w:rsidP="00A82172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FC5060" w:rsidRPr="00B54AC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54AC0"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  <w:t>Велиново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Ерул:   Махала Смрика</w:t>
      </w:r>
    </w:p>
    <w:p w:rsidR="00FC5060" w:rsidRPr="00B54AC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/09:16 - 10:15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B54AC0">
        <w:rPr>
          <w:rFonts w:ascii="Arial" w:eastAsia="Times New Roman" w:hAnsi="Arial" w:cs="Arial"/>
          <w:color w:val="000000" w:themeColor="text1"/>
          <w:sz w:val="20"/>
          <w:szCs w:val="20"/>
          <w:lang w:eastAsia="bg-BG"/>
        </w:rPr>
        <w:t>Милкьовци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/09:31 - 12:30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Парамун:   Мах.Парамунска Чука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4315C4">
        <w:rPr>
          <w:rFonts w:ascii="Arial" w:eastAsia="Times New Roman" w:hAnsi="Arial" w:cs="Arial"/>
          <w:sz w:val="20"/>
          <w:szCs w:val="20"/>
          <w:lang w:eastAsia="bg-BG"/>
        </w:rPr>
        <w:t xml:space="preserve"> ТП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Парамунска Чука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/13:01 - 16:30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308AA" w:rsidRPr="00FC5060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-115 Кв.26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Упи X-244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Упи Іі-94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FC5060" w:rsidRP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10.11.2020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/09:01 - 09:45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09:01 - 14:30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14:30 - 15:00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Трън:   8ми Март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Бабичев  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66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Мах.Горно Баринци  Параклис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Мурговица  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До Бл.7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Фургон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Нов Живот  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Руй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Света Троица  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:rsidR="00FC5060" w:rsidRDefault="00FC5060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11.11.2020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/09:01 - 12:30</w:t>
      </w:r>
      <w:r w:rsidR="00F51D7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</w:t>
      </w:r>
      <w:r w:rsidRPr="00FC506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Трън:   Георги Бабичев  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6б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6в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Денчо Знеполски  37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57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Руй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 xml:space="preserve"> Стефан Рангелов  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31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40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FC5060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475AFB">
        <w:rPr>
          <w:rFonts w:ascii="Arial" w:eastAsia="Times New Roman" w:hAnsi="Arial" w:cs="Arial"/>
          <w:sz w:val="20"/>
          <w:szCs w:val="20"/>
          <w:lang w:eastAsia="bg-BG"/>
        </w:rPr>
        <w:t>.</w:t>
      </w:r>
      <w:bookmarkStart w:id="0" w:name="_GoBack"/>
      <w:bookmarkEnd w:id="0"/>
    </w:p>
    <w:p w:rsidR="00A82172" w:rsidRPr="00FC5060" w:rsidRDefault="00A82172" w:rsidP="00FC50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FC5060" w:rsidRDefault="00FC5060" w:rsidP="00FC5060">
      <w:pPr>
        <w:spacing w:after="0" w:line="240" w:lineRule="auto"/>
        <w:jc w:val="both"/>
      </w:pPr>
    </w:p>
    <w:p w:rsidR="00D73B01" w:rsidRDefault="00D73B01" w:rsidP="00D73B01">
      <w:pPr>
        <w:spacing w:after="0" w:line="240" w:lineRule="auto"/>
        <w:jc w:val="both"/>
      </w:pPr>
    </w:p>
    <w:p w:rsidR="00D73B01" w:rsidRPr="000E44BD" w:rsidRDefault="00D73B01" w:rsidP="00D73B01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0E44BD">
        <w:rPr>
          <w:rFonts w:ascii="Arial" w:hAnsi="Arial" w:cs="Arial"/>
          <w:b/>
          <w:bCs/>
          <w:sz w:val="20"/>
          <w:szCs w:val="20"/>
        </w:rPr>
        <w:t xml:space="preserve">Подробна информация за засегнатите райони можете да намерите на сайта на ЧЕЗ Разпределение в секция „Графици“, на адрес </w:t>
      </w:r>
      <w:hyperlink r:id="rId5" w:history="1">
        <w:r w:rsidRPr="000E44B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0E44BD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0E44BD">
        <w:rPr>
          <w:rFonts w:ascii="Arial" w:hAnsi="Arial" w:cs="Arial"/>
          <w:b/>
          <w:bCs/>
          <w:sz w:val="20"/>
          <w:szCs w:val="20"/>
        </w:rPr>
        <w:t xml:space="preserve">/.  Можете да се възползвате и от онлайн приложението „Аварии, текущи ремонти и планирани прекъсвания“ на </w:t>
      </w:r>
      <w:r w:rsidRPr="000E44BD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0E44BD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Pr="000E44BD">
        <w:rPr>
          <w:rFonts w:ascii="Arial" w:hAnsi="Arial" w:cs="Arial"/>
          <w:b/>
          <w:bCs/>
          <w:sz w:val="20"/>
          <w:szCs w:val="20"/>
        </w:rPr>
        <w:t xml:space="preserve">,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0E44BD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0E44BD">
        <w:rPr>
          <w:rFonts w:ascii="Arial" w:hAnsi="Arial" w:cs="Arial"/>
          <w:b/>
          <w:bCs/>
          <w:sz w:val="20"/>
          <w:szCs w:val="20"/>
        </w:rPr>
        <w:t>Освен посочените по-горе срокове, с</w:t>
      </w:r>
      <w:r w:rsidRPr="000E44BD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работа, осигуряване на алтернативно захранване и последващо включване на съоръженията, върxу които са извършвани планирани дейности, се налагат кратковременни оперативни превключвания на електрозахранването, чиято продължителност е под 5 минути. </w:t>
      </w:r>
    </w:p>
    <w:p w:rsidR="00D73B01" w:rsidRPr="000E44BD" w:rsidRDefault="00D73B01" w:rsidP="00D73B0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73B01" w:rsidRPr="000E44BD" w:rsidRDefault="00D73B01" w:rsidP="00D73B0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E44BD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D73B01" w:rsidRPr="000E44BD" w:rsidRDefault="00D73B01" w:rsidP="00D73B0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E44BD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D73B01" w:rsidRPr="000E44BD" w:rsidRDefault="00D73B01" w:rsidP="00D73B0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73B01" w:rsidRPr="000E44BD" w:rsidRDefault="00D73B01" w:rsidP="00D73B0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73B01" w:rsidRPr="000E44BD" w:rsidRDefault="00D73B01" w:rsidP="00D73B0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E44BD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 </w:t>
      </w:r>
    </w:p>
    <w:p w:rsidR="00D73B01" w:rsidRPr="000E44BD" w:rsidRDefault="008512A2" w:rsidP="00D73B0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512A2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0;margin-top:-10.85pt;width:673.8pt;height:13.2pt;rotation:180;z-index:251659264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" fillcolor="#e66e33" stroked="f">
            <v:textbox inset=".5mm,.3mm,.5mm,.3mm">
              <w:txbxContent>
                <w:p w:rsidR="00674A31" w:rsidRDefault="00674A31" w:rsidP="00D73B01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D73B01" w:rsidRDefault="00D73B01" w:rsidP="00FC5060">
      <w:pPr>
        <w:spacing w:after="0" w:line="240" w:lineRule="auto"/>
        <w:jc w:val="both"/>
      </w:pPr>
    </w:p>
    <w:sectPr w:rsidR="00D73B01" w:rsidSect="00851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FC5060"/>
    <w:rsid w:val="000078AE"/>
    <w:rsid w:val="00020B0D"/>
    <w:rsid w:val="001D167D"/>
    <w:rsid w:val="001E2897"/>
    <w:rsid w:val="00242886"/>
    <w:rsid w:val="002977B0"/>
    <w:rsid w:val="004308AA"/>
    <w:rsid w:val="004315C4"/>
    <w:rsid w:val="00475AFB"/>
    <w:rsid w:val="004B7ECC"/>
    <w:rsid w:val="00523E68"/>
    <w:rsid w:val="00551E4A"/>
    <w:rsid w:val="005849B8"/>
    <w:rsid w:val="005B7334"/>
    <w:rsid w:val="00651046"/>
    <w:rsid w:val="00651D8D"/>
    <w:rsid w:val="00674A31"/>
    <w:rsid w:val="006A6ECC"/>
    <w:rsid w:val="00770329"/>
    <w:rsid w:val="007A1798"/>
    <w:rsid w:val="007A4A33"/>
    <w:rsid w:val="00815221"/>
    <w:rsid w:val="00840EF6"/>
    <w:rsid w:val="008512A2"/>
    <w:rsid w:val="00883530"/>
    <w:rsid w:val="008F0AEF"/>
    <w:rsid w:val="0098622D"/>
    <w:rsid w:val="00A82172"/>
    <w:rsid w:val="00AC5CC9"/>
    <w:rsid w:val="00B54AC0"/>
    <w:rsid w:val="00B63510"/>
    <w:rsid w:val="00B75491"/>
    <w:rsid w:val="00C80341"/>
    <w:rsid w:val="00D472FC"/>
    <w:rsid w:val="00D73B01"/>
    <w:rsid w:val="00E16CE6"/>
    <w:rsid w:val="00F51D79"/>
    <w:rsid w:val="00FC5060"/>
    <w:rsid w:val="00FE4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2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B0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E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1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2814</Words>
  <Characters>16045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2020-11-09T08:30:00Z</dcterms:created>
  <dcterms:modified xsi:type="dcterms:W3CDTF">2020-11-09T08:30:00Z</dcterms:modified>
</cp:coreProperties>
</file>