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59" w:rsidRDefault="005C2359" w:rsidP="005C2359">
      <w:pPr>
        <w:spacing w:after="0" w:line="240" w:lineRule="auto"/>
        <w:jc w:val="both"/>
        <w:rPr>
          <w:lang w:val="bg-BG"/>
        </w:rPr>
      </w:pPr>
    </w:p>
    <w:p w:rsidR="005C2359" w:rsidRDefault="005C2359" w:rsidP="005C2359">
      <w:pPr>
        <w:spacing w:after="0" w:line="240" w:lineRule="auto"/>
        <w:jc w:val="both"/>
        <w:rPr>
          <w:lang w:val="bg-BG"/>
        </w:rPr>
      </w:pPr>
      <w:r>
        <w:rPr>
          <w:lang w:val="bg-BG"/>
        </w:rPr>
        <w:t>НА ВНИМАНИЕТО НА МЕДИИТЕ</w:t>
      </w:r>
    </w:p>
    <w:p w:rsidR="005C2359" w:rsidRDefault="005C2359" w:rsidP="005C2359">
      <w:pPr>
        <w:spacing w:after="0" w:line="240" w:lineRule="auto"/>
        <w:jc w:val="both"/>
        <w:rPr>
          <w:lang w:val="bg-BG"/>
        </w:rPr>
      </w:pPr>
    </w:p>
    <w:p w:rsidR="005C2359" w:rsidRDefault="005C2359" w:rsidP="005C2359">
      <w:pPr>
        <w:spacing w:after="0" w:line="240" w:lineRule="auto"/>
        <w:jc w:val="both"/>
        <w:rPr>
          <w:b/>
          <w:lang w:val="ru-RU"/>
        </w:rPr>
      </w:pPr>
      <w:r w:rsidRPr="009548C0">
        <w:rPr>
          <w:b/>
          <w:lang w:val="ru-RU"/>
        </w:rPr>
        <w:t>П Р Е С С Ъ О Б Щ Е Н И Е</w:t>
      </w:r>
    </w:p>
    <w:p w:rsidR="005C2359" w:rsidRPr="009548C0" w:rsidRDefault="005C2359" w:rsidP="005C2359">
      <w:pPr>
        <w:spacing w:after="0" w:line="240" w:lineRule="auto"/>
        <w:jc w:val="both"/>
        <w:rPr>
          <w:b/>
          <w:lang w:val="ru-RU"/>
        </w:rPr>
      </w:pP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Default="005C2359" w:rsidP="005C2359">
      <w:pPr>
        <w:spacing w:after="0" w:line="240" w:lineRule="auto"/>
        <w:jc w:val="both"/>
        <w:rPr>
          <w:i/>
          <w:lang w:val="ru-RU"/>
        </w:rPr>
      </w:pPr>
      <w:r w:rsidRPr="009548C0">
        <w:rPr>
          <w:b/>
          <w:lang w:val="ru-RU"/>
        </w:rPr>
        <w:t>СТУДЕНТИ МОГАТ ДА УЧА</w:t>
      </w:r>
      <w:r w:rsidR="005E4772">
        <w:rPr>
          <w:b/>
          <w:lang w:val="ru-RU"/>
        </w:rPr>
        <w:t>Т БЕЗ ТАКСИ В ЕВРОПЕЙСКИЯ ПОЛИТ</w:t>
      </w:r>
      <w:bookmarkStart w:id="0" w:name="_GoBack"/>
      <w:bookmarkEnd w:id="0"/>
      <w:r w:rsidRPr="009548C0">
        <w:rPr>
          <w:b/>
          <w:lang w:val="ru-RU"/>
        </w:rPr>
        <w:t>ЕХНИЧЕСКИ УНИВЕРСИТЕТ</w:t>
      </w:r>
    </w:p>
    <w:p w:rsidR="005C2359" w:rsidRPr="009548C0" w:rsidRDefault="005C2359" w:rsidP="005C2359">
      <w:pPr>
        <w:spacing w:after="0" w:line="240" w:lineRule="auto"/>
        <w:jc w:val="both"/>
        <w:rPr>
          <w:i/>
          <w:lang w:val="ru-RU"/>
        </w:rPr>
      </w:pPr>
      <w:r w:rsidRPr="009548C0">
        <w:rPr>
          <w:i/>
          <w:lang w:val="ru-RU"/>
        </w:rPr>
        <w:t>Приложна информатика</w:t>
      </w:r>
      <w:r w:rsidRPr="003B36E4">
        <w:rPr>
          <w:lang w:val="ru-RU"/>
        </w:rPr>
        <w:t>,</w:t>
      </w:r>
      <w:r w:rsidRPr="00D82AEA">
        <w:rPr>
          <w:i/>
          <w:lang w:val="ru-RU"/>
        </w:rPr>
        <w:t xml:space="preserve"> </w:t>
      </w:r>
      <w:r>
        <w:rPr>
          <w:i/>
          <w:lang w:val="ru-RU"/>
        </w:rPr>
        <w:t>Зелена енергетика</w:t>
      </w:r>
      <w:r w:rsidRPr="003B36E4">
        <w:rPr>
          <w:lang w:val="ru-RU"/>
        </w:rPr>
        <w:t xml:space="preserve"> и </w:t>
      </w:r>
      <w:r>
        <w:rPr>
          <w:i/>
          <w:lang w:val="ru-RU"/>
        </w:rPr>
        <w:t>Строително инженерство</w:t>
      </w:r>
      <w:r w:rsidRPr="003F7DBB">
        <w:rPr>
          <w:i/>
          <w:lang w:val="ru-RU"/>
        </w:rPr>
        <w:t xml:space="preserve"> през учебната 2018/2019 г.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Следвайки приоритетната си политика на социална отговорност, новият италиански собственик на Европейския политихнически университет – университетът Пегасо в гр. </w:t>
      </w:r>
      <w:r w:rsidR="00B75CCD">
        <w:rPr>
          <w:lang w:val="ru-RU"/>
        </w:rPr>
        <w:t>Неапол</w:t>
      </w:r>
      <w:r>
        <w:rPr>
          <w:lang w:val="ru-RU"/>
        </w:rPr>
        <w:t xml:space="preserve">, взе решение да </w:t>
      </w:r>
      <w:r w:rsidRPr="003B36E4">
        <w:rPr>
          <w:lang w:val="ru-RU"/>
        </w:rPr>
        <w:t xml:space="preserve">обяви преференциален прием на </w:t>
      </w:r>
      <w:r>
        <w:rPr>
          <w:lang w:val="ru-RU"/>
        </w:rPr>
        <w:t>ограничен борй студенти на конкурсен принцип:</w:t>
      </w: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- 36 студента</w:t>
      </w:r>
      <w:r w:rsidRPr="003B36E4">
        <w:rPr>
          <w:lang w:val="ru-RU"/>
        </w:rPr>
        <w:t xml:space="preserve"> (по 12 във всяка от акредитираните бакалавърски специалности </w:t>
      </w:r>
      <w:r w:rsidRPr="009548C0">
        <w:rPr>
          <w:i/>
          <w:lang w:val="ru-RU"/>
        </w:rPr>
        <w:t>Приложна информатика</w:t>
      </w:r>
      <w:r w:rsidRPr="003B36E4">
        <w:rPr>
          <w:lang w:val="ru-RU"/>
        </w:rPr>
        <w:t>,</w:t>
      </w:r>
      <w:r w:rsidRPr="00D82AEA">
        <w:rPr>
          <w:i/>
          <w:lang w:val="ru-RU"/>
        </w:rPr>
        <w:t xml:space="preserve"> </w:t>
      </w:r>
      <w:r>
        <w:rPr>
          <w:i/>
          <w:lang w:val="ru-RU"/>
        </w:rPr>
        <w:t>Зелена енергетика</w:t>
      </w:r>
      <w:r w:rsidRPr="003B36E4">
        <w:rPr>
          <w:lang w:val="ru-RU"/>
        </w:rPr>
        <w:t xml:space="preserve"> и </w:t>
      </w:r>
      <w:r>
        <w:rPr>
          <w:i/>
          <w:lang w:val="ru-RU"/>
        </w:rPr>
        <w:t>Строително инженерство</w:t>
      </w:r>
      <w:r w:rsidRPr="00956950">
        <w:rPr>
          <w:lang w:val="ru-RU"/>
        </w:rPr>
        <w:t>)</w:t>
      </w:r>
      <w:r w:rsidRPr="003F7DBB">
        <w:rPr>
          <w:i/>
          <w:lang w:val="ru-RU"/>
        </w:rPr>
        <w:t xml:space="preserve"> </w:t>
      </w:r>
      <w:r w:rsidRPr="003B36E4">
        <w:rPr>
          <w:lang w:val="ru-RU"/>
        </w:rPr>
        <w:t xml:space="preserve">от гр. Перник и област Перник без </w:t>
      </w:r>
      <w:r>
        <w:rPr>
          <w:lang w:val="ru-RU"/>
        </w:rPr>
        <w:t>заплащане на семестриални такси;</w:t>
      </w:r>
      <w:r w:rsidRPr="003B36E4">
        <w:rPr>
          <w:lang w:val="ru-RU"/>
        </w:rPr>
        <w:t xml:space="preserve"> </w:t>
      </w: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- 36 студента</w:t>
      </w:r>
      <w:r w:rsidRPr="003B36E4">
        <w:rPr>
          <w:lang w:val="ru-RU"/>
        </w:rPr>
        <w:t xml:space="preserve"> (по 12 във всяка от акредитираните бакалавърски специалности </w:t>
      </w:r>
      <w:r w:rsidRPr="009548C0">
        <w:rPr>
          <w:i/>
          <w:lang w:val="ru-RU"/>
        </w:rPr>
        <w:t>Приложна информатика</w:t>
      </w:r>
      <w:r w:rsidRPr="003B36E4">
        <w:rPr>
          <w:lang w:val="ru-RU"/>
        </w:rPr>
        <w:t>,</w:t>
      </w:r>
      <w:r w:rsidRPr="00D82AEA">
        <w:rPr>
          <w:i/>
          <w:lang w:val="ru-RU"/>
        </w:rPr>
        <w:t xml:space="preserve"> </w:t>
      </w:r>
      <w:r>
        <w:rPr>
          <w:i/>
          <w:lang w:val="ru-RU"/>
        </w:rPr>
        <w:t>Зелена енергетика</w:t>
      </w:r>
      <w:r w:rsidRPr="003B36E4">
        <w:rPr>
          <w:lang w:val="ru-RU"/>
        </w:rPr>
        <w:t xml:space="preserve"> и </w:t>
      </w:r>
      <w:r>
        <w:rPr>
          <w:i/>
          <w:lang w:val="ru-RU"/>
        </w:rPr>
        <w:t>Строително инженерство</w:t>
      </w:r>
      <w:r w:rsidRPr="00585DC9">
        <w:rPr>
          <w:lang w:val="ru-RU"/>
        </w:rPr>
        <w:t>)</w:t>
      </w:r>
      <w:r w:rsidRPr="00D82AEA">
        <w:rPr>
          <w:lang w:val="ru-RU"/>
        </w:rPr>
        <w:t xml:space="preserve"> </w:t>
      </w:r>
      <w:r w:rsidRPr="003B36E4">
        <w:rPr>
          <w:lang w:val="ru-RU"/>
        </w:rPr>
        <w:t xml:space="preserve"> от </w:t>
      </w:r>
      <w:r>
        <w:rPr>
          <w:lang w:val="ru-RU"/>
        </w:rPr>
        <w:t xml:space="preserve">областите София, </w:t>
      </w:r>
      <w:r w:rsidRPr="003B36E4">
        <w:rPr>
          <w:lang w:val="ru-RU"/>
        </w:rPr>
        <w:t>Кюстендил</w:t>
      </w:r>
      <w:r>
        <w:rPr>
          <w:lang w:val="ru-RU"/>
        </w:rPr>
        <w:t xml:space="preserve"> област,</w:t>
      </w:r>
      <w:r w:rsidRPr="003B36E4">
        <w:rPr>
          <w:lang w:val="ru-RU"/>
        </w:rPr>
        <w:t xml:space="preserve"> Благоевград</w:t>
      </w:r>
      <w:r>
        <w:rPr>
          <w:lang w:val="ru-RU"/>
        </w:rPr>
        <w:t>, Враца, Видин и Монтана</w:t>
      </w:r>
      <w:r w:rsidRPr="003B36E4">
        <w:rPr>
          <w:lang w:val="ru-RU"/>
        </w:rPr>
        <w:t xml:space="preserve"> със заплащане на 25% от семестриалната такса в размер на 375 лв.</w:t>
      </w:r>
      <w:r>
        <w:rPr>
          <w:lang w:val="ru-RU"/>
        </w:rPr>
        <w:t>;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- 36 студента</w:t>
      </w:r>
      <w:r w:rsidRPr="003B36E4">
        <w:rPr>
          <w:lang w:val="ru-RU"/>
        </w:rPr>
        <w:t xml:space="preserve"> (по 12 във всяка от акредитираните бакалавърски специалности </w:t>
      </w:r>
      <w:r w:rsidRPr="009548C0">
        <w:rPr>
          <w:i/>
          <w:lang w:val="ru-RU"/>
        </w:rPr>
        <w:t>Приложна информатика</w:t>
      </w:r>
      <w:r w:rsidRPr="003B36E4">
        <w:rPr>
          <w:lang w:val="ru-RU"/>
        </w:rPr>
        <w:t>,</w:t>
      </w:r>
      <w:r w:rsidRPr="00D82AEA">
        <w:rPr>
          <w:i/>
          <w:lang w:val="ru-RU"/>
        </w:rPr>
        <w:t xml:space="preserve"> </w:t>
      </w:r>
      <w:r>
        <w:rPr>
          <w:i/>
          <w:lang w:val="ru-RU"/>
        </w:rPr>
        <w:t>Зелена енергетика</w:t>
      </w:r>
      <w:r w:rsidRPr="003B36E4">
        <w:rPr>
          <w:lang w:val="ru-RU"/>
        </w:rPr>
        <w:t xml:space="preserve"> и </w:t>
      </w:r>
      <w:r>
        <w:rPr>
          <w:i/>
          <w:lang w:val="ru-RU"/>
        </w:rPr>
        <w:t>Строително инженерство</w:t>
      </w:r>
      <w:r w:rsidRPr="003B36E4">
        <w:rPr>
          <w:lang w:val="ru-RU"/>
        </w:rPr>
        <w:t>) от София-град със заплащане на 50% от семестриалната такса в размер на 750 лв.</w:t>
      </w: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Pr="00397347" w:rsidRDefault="005C2359" w:rsidP="005C2359">
      <w:pPr>
        <w:spacing w:after="0" w:line="240" w:lineRule="auto"/>
        <w:jc w:val="both"/>
        <w:rPr>
          <w:i/>
          <w:lang w:val="ru-RU"/>
        </w:rPr>
      </w:pPr>
      <w:r w:rsidRPr="00397347">
        <w:rPr>
          <w:i/>
          <w:lang w:val="ru-RU"/>
        </w:rPr>
        <w:t>На студентите, които са извън Перник, се осигурява общежитие.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  <w:r w:rsidRPr="00397347">
        <w:rPr>
          <w:b/>
          <w:lang w:val="ru-RU"/>
        </w:rPr>
        <w:t>Изискванията за прием са</w:t>
      </w:r>
      <w:r>
        <w:rPr>
          <w:lang w:val="ru-RU"/>
        </w:rPr>
        <w:t>: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За </w:t>
      </w:r>
      <w:r w:rsidRPr="003B36E4">
        <w:rPr>
          <w:lang w:val="ru-RU"/>
        </w:rPr>
        <w:t>всички бакалавърски специалности в ЕПУ се кандидатства с матура по математика</w:t>
      </w:r>
      <w:r w:rsidR="00BA6CDD">
        <w:rPr>
          <w:lang w:val="ru-RU"/>
        </w:rPr>
        <w:t>,</w:t>
      </w:r>
      <w:r w:rsidRPr="003B36E4">
        <w:rPr>
          <w:lang w:val="ru-RU"/>
        </w:rPr>
        <w:t xml:space="preserve"> или физика</w:t>
      </w:r>
      <w:r w:rsidR="00BA6CDD">
        <w:rPr>
          <w:lang w:val="ru-RU"/>
        </w:rPr>
        <w:t>, или български език</w:t>
      </w:r>
      <w:r w:rsidRPr="003B36E4">
        <w:rPr>
          <w:lang w:val="ru-RU"/>
        </w:rPr>
        <w:t xml:space="preserve"> и среден успех от дипломата.  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Балът се образува от удвоената оценка от матурата по математика или физика</w:t>
      </w:r>
      <w:r w:rsidR="00BA6CDD">
        <w:rPr>
          <w:lang w:val="ru-RU"/>
        </w:rPr>
        <w:t>, или български език</w:t>
      </w:r>
      <w:r>
        <w:rPr>
          <w:lang w:val="ru-RU"/>
        </w:rPr>
        <w:t xml:space="preserve"> и средния успех от дипломата за средно образование.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Кандидат-студентът може да участва в класирането и с оценката от </w:t>
      </w:r>
      <w:r w:rsidRPr="003B36E4">
        <w:rPr>
          <w:lang w:val="ru-RU"/>
        </w:rPr>
        <w:t>положен конкурс</w:t>
      </w:r>
      <w:r>
        <w:rPr>
          <w:lang w:val="ru-RU"/>
        </w:rPr>
        <w:t>ен изпит</w:t>
      </w:r>
      <w:r w:rsidRPr="003B36E4">
        <w:rPr>
          <w:lang w:val="ru-RU"/>
        </w:rPr>
        <w:t xml:space="preserve"> </w:t>
      </w:r>
      <w:r>
        <w:rPr>
          <w:lang w:val="ru-RU"/>
        </w:rPr>
        <w:t>по математика или физика в</w:t>
      </w:r>
      <w:r w:rsidRPr="003B36E4">
        <w:rPr>
          <w:lang w:val="ru-RU"/>
        </w:rPr>
        <w:t xml:space="preserve"> други висши училища</w:t>
      </w:r>
      <w:r>
        <w:rPr>
          <w:lang w:val="ru-RU"/>
        </w:rPr>
        <w:t xml:space="preserve">. </w:t>
      </w: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  <w:r w:rsidRPr="003B36E4">
        <w:rPr>
          <w:lang w:val="ru-RU"/>
        </w:rPr>
        <w:t>Кандидатстудентите подават документите си за кандидатстване в ЕПУ от 16 юли 2018 г. до 30 юли 2018 г. в сградата на ЕПУ на адрес:  гр. Перник - 2300, Българ</w:t>
      </w:r>
      <w:r>
        <w:rPr>
          <w:lang w:val="ru-RU"/>
        </w:rPr>
        <w:t>ия, ул. «Св. с</w:t>
      </w:r>
      <w:r w:rsidRPr="003B36E4">
        <w:rPr>
          <w:lang w:val="ru-RU"/>
        </w:rPr>
        <w:t>в. Кирил и Методий</w:t>
      </w:r>
      <w:r>
        <w:rPr>
          <w:lang w:val="ru-RU"/>
        </w:rPr>
        <w:t>»</w:t>
      </w:r>
      <w:r w:rsidRPr="003B36E4">
        <w:rPr>
          <w:lang w:val="ru-RU"/>
        </w:rPr>
        <w:t xml:space="preserve">, № 23 или </w:t>
      </w:r>
      <w:r>
        <w:t>online</w:t>
      </w:r>
      <w:r w:rsidRPr="003B36E4">
        <w:rPr>
          <w:lang w:val="ru-RU"/>
        </w:rPr>
        <w:t xml:space="preserve"> на адрес </w:t>
      </w:r>
      <w:r>
        <w:t>http</w:t>
      </w:r>
      <w:r w:rsidRPr="003B36E4">
        <w:rPr>
          <w:lang w:val="ru-RU"/>
        </w:rPr>
        <w:t>://</w:t>
      </w:r>
      <w:r>
        <w:t>epu</w:t>
      </w:r>
      <w:r w:rsidRPr="003B36E4">
        <w:rPr>
          <w:lang w:val="ru-RU"/>
        </w:rPr>
        <w:t>.</w:t>
      </w:r>
      <w:r>
        <w:t>bg</w:t>
      </w:r>
      <w:r w:rsidRPr="003B36E4">
        <w:rPr>
          <w:lang w:val="ru-RU"/>
        </w:rPr>
        <w:t>/</w:t>
      </w:r>
      <w:r>
        <w:t>bulgaria</w:t>
      </w:r>
      <w:r w:rsidRPr="003B36E4">
        <w:rPr>
          <w:lang w:val="ru-RU"/>
        </w:rPr>
        <w:t>/</w:t>
      </w:r>
      <w:r>
        <w:t>application</w:t>
      </w:r>
      <w:r w:rsidRPr="003B36E4">
        <w:rPr>
          <w:lang w:val="ru-RU"/>
        </w:rPr>
        <w:t>/</w:t>
      </w:r>
      <w:r>
        <w:t>apply</w:t>
      </w:r>
      <w:r w:rsidRPr="003B36E4">
        <w:rPr>
          <w:lang w:val="ru-RU"/>
        </w:rPr>
        <w:t>.</w:t>
      </w: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</w:p>
    <w:p w:rsidR="005C2359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За контакти: </w:t>
      </w:r>
    </w:p>
    <w:p w:rsidR="005C2359" w:rsidRPr="003B36E4" w:rsidRDefault="005C2359" w:rsidP="005C235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Моника Бадева, тел.</w:t>
      </w:r>
      <w:r w:rsidRPr="00397347">
        <w:rPr>
          <w:lang w:val="ru-RU"/>
        </w:rPr>
        <w:t>: +359 898751012</w:t>
      </w:r>
      <w:r>
        <w:rPr>
          <w:lang w:val="ru-RU"/>
        </w:rPr>
        <w:t xml:space="preserve">, имейл: </w:t>
      </w:r>
      <w:r>
        <w:t>office</w:t>
      </w:r>
      <w:r w:rsidRPr="00397347">
        <w:rPr>
          <w:lang w:val="ru-RU"/>
        </w:rPr>
        <w:t>@</w:t>
      </w:r>
      <w:r>
        <w:t>epu</w:t>
      </w:r>
      <w:r w:rsidRPr="00397347">
        <w:rPr>
          <w:lang w:val="ru-RU"/>
        </w:rPr>
        <w:t>.</w:t>
      </w:r>
      <w:r>
        <w:t>bg</w:t>
      </w:r>
    </w:p>
    <w:p w:rsidR="00E034BE" w:rsidRPr="005C2359" w:rsidRDefault="00E034BE" w:rsidP="00E034BE">
      <w:pPr>
        <w:rPr>
          <w:lang w:val="ru-RU"/>
        </w:rPr>
      </w:pPr>
    </w:p>
    <w:sectPr w:rsidR="00E034BE" w:rsidRPr="005C23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937" w:rsidRDefault="005C3937" w:rsidP="006235F9">
      <w:pPr>
        <w:spacing w:after="0" w:line="240" w:lineRule="auto"/>
      </w:pPr>
      <w:r>
        <w:separator/>
      </w:r>
    </w:p>
  </w:endnote>
  <w:endnote w:type="continuationSeparator" w:id="0">
    <w:p w:rsidR="005C3937" w:rsidRDefault="005C3937" w:rsidP="00623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ayfair Display">
    <w:altName w:val="Courier New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 w:rsidP="00FB47CC">
    <w:pPr>
      <w:pStyle w:val="Footer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628C63C8" wp14:editId="3EDCDB67">
          <wp:simplePos x="0" y="0"/>
          <wp:positionH relativeFrom="column">
            <wp:posOffset>-1882140</wp:posOffset>
          </wp:positionH>
          <wp:positionV relativeFrom="paragraph">
            <wp:posOffset>19050</wp:posOffset>
          </wp:positionV>
          <wp:extent cx="8907808" cy="2352675"/>
          <wp:effectExtent l="0" t="0" r="762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2593" cy="235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75CCD" w:rsidRDefault="00B75CCD" w:rsidP="00BD4464">
    <w:pPr>
      <w:pStyle w:val="Footer"/>
      <w:tabs>
        <w:tab w:val="clear" w:pos="9638"/>
        <w:tab w:val="left" w:pos="4956"/>
        <w:tab w:val="left" w:pos="5664"/>
        <w:tab w:val="left" w:pos="6372"/>
      </w:tabs>
    </w:pPr>
    <w:r>
      <w:tab/>
    </w:r>
    <w:r>
      <w:tab/>
    </w:r>
    <w:r>
      <w:tab/>
    </w:r>
    <w:r>
      <w:tab/>
    </w:r>
    <w:r>
      <w:tab/>
    </w:r>
  </w:p>
  <w:p w:rsidR="00B75CCD" w:rsidRDefault="00B75CCD" w:rsidP="006235F9">
    <w:pPr>
      <w:pStyle w:val="Footer"/>
      <w:jc w:val="center"/>
    </w:pPr>
  </w:p>
  <w:p w:rsidR="00B75CCD" w:rsidRDefault="00B75CCD" w:rsidP="006235F9">
    <w:pPr>
      <w:pStyle w:val="Footer"/>
      <w:jc w:val="center"/>
    </w:pPr>
  </w:p>
  <w:p w:rsidR="00B75CCD" w:rsidRDefault="00B75CCD" w:rsidP="006235F9">
    <w:pPr>
      <w:pStyle w:val="Footer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F18A23" wp14:editId="0C4D3144">
              <wp:simplePos x="0" y="0"/>
              <wp:positionH relativeFrom="column">
                <wp:posOffset>-4445</wp:posOffset>
              </wp:positionH>
              <wp:positionV relativeFrom="paragraph">
                <wp:posOffset>80274</wp:posOffset>
              </wp:positionV>
              <wp:extent cx="6172200" cy="840105"/>
              <wp:effectExtent l="0" t="0" r="0" b="0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840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5CCD" w:rsidRPr="00BD4464" w:rsidRDefault="00B75CCD" w:rsidP="00BD4464">
                          <w:pPr>
                            <w:spacing w:after="0" w:line="240" w:lineRule="auto"/>
                            <w:jc w:val="center"/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 w:val="32"/>
                              <w:szCs w:val="32"/>
                              <w:lang w:eastAsia="it-IT"/>
                            </w:rPr>
                          </w:pPr>
                          <w:hyperlink r:id="rId2" w:tgtFrame="_blank" w:history="1">
                            <w:r w:rsidRPr="00BD4464">
                              <w:rPr>
                                <w:rFonts w:ascii="Playfair Display" w:eastAsia="Times New Roman" w:hAnsi="Playfair Display" w:cs="Arial"/>
                                <w:b/>
                                <w:color w:val="1F497D" w:themeColor="text2"/>
                                <w:sz w:val="32"/>
                                <w:szCs w:val="32"/>
                                <w:lang w:eastAsia="it-IT"/>
                              </w:rPr>
                              <w:t>www.epu.bg</w:t>
                            </w:r>
                          </w:hyperlink>
                        </w:p>
                        <w:p w:rsidR="00B75CCD" w:rsidRPr="00BD4464" w:rsidRDefault="00B75CCD" w:rsidP="00BD4464">
                          <w:pPr>
                            <w:spacing w:after="0" w:line="240" w:lineRule="auto"/>
                            <w:jc w:val="center"/>
                            <w:rPr>
                              <w:rFonts w:ascii="Playfair Display" w:eastAsia="Times New Roman" w:hAnsi="Playfair Display" w:cs="Arial"/>
                              <w:color w:val="FFFFFF" w:themeColor="background1"/>
                              <w:sz w:val="32"/>
                              <w:szCs w:val="32"/>
                              <w:lang w:eastAsia="it-IT"/>
                            </w:rPr>
                          </w:pPr>
                        </w:p>
                        <w:p w:rsidR="00B75CCD" w:rsidRPr="00BD4464" w:rsidRDefault="00B75CCD" w:rsidP="00BD4464">
                          <w:pPr>
                            <w:spacing w:after="0" w:line="240" w:lineRule="auto"/>
                            <w:jc w:val="center"/>
                            <w:rPr>
                              <w:rFonts w:ascii="Playfair Display" w:eastAsia="Times New Roman" w:hAnsi="Playfair Display" w:cs="Arial"/>
                              <w:color w:val="FFFFFF" w:themeColor="background1"/>
                              <w:sz w:val="18"/>
                              <w:szCs w:val="32"/>
                              <w:lang w:eastAsia="it-IT"/>
                            </w:rPr>
                          </w:pPr>
                          <w:r w:rsidRPr="00BD4464">
                            <w:rPr>
                              <w:rFonts w:ascii="Playfair Display" w:eastAsia="Times New Roman" w:hAnsi="Playfair Display" w:cs="Arial"/>
                              <w:color w:val="FFFFFF" w:themeColor="background1"/>
                              <w:sz w:val="18"/>
                              <w:szCs w:val="32"/>
                              <w:lang w:eastAsia="it-IT"/>
                            </w:rPr>
                            <w:t>Secretariat e-mail: </w:t>
                          </w:r>
                          <w:hyperlink r:id="rId3" w:tgtFrame="_blank" w:history="1">
                            <w:r w:rsidRPr="00BD4464">
                              <w:rPr>
                                <w:rFonts w:ascii="Playfair Display" w:eastAsia="Times New Roman" w:hAnsi="Playfair Display" w:cs="Arial"/>
                                <w:color w:val="FFFFFF" w:themeColor="background1"/>
                                <w:sz w:val="18"/>
                                <w:szCs w:val="32"/>
                                <w:lang w:eastAsia="it-IT"/>
                              </w:rPr>
                              <w:t>office@epu.bg</w:t>
                            </w:r>
                          </w:hyperlink>
                          <w:r>
                            <w:rPr>
                              <w:rFonts w:ascii="Playfair Display" w:eastAsia="Times New Roman" w:hAnsi="Playfair Display" w:cs="Arial"/>
                              <w:color w:val="FFFFFF" w:themeColor="background1"/>
                              <w:sz w:val="18"/>
                              <w:szCs w:val="32"/>
                              <w:lang w:eastAsia="it-IT"/>
                            </w:rPr>
                            <w:t xml:space="preserve"> - </w:t>
                          </w:r>
                          <w:r w:rsidRPr="00BD4464">
                            <w:rPr>
                              <w:rFonts w:ascii="Playfair Display" w:eastAsia="Times New Roman" w:hAnsi="Playfair Display" w:cs="Arial"/>
                              <w:color w:val="FFFFFF" w:themeColor="background1"/>
                              <w:sz w:val="18"/>
                              <w:szCs w:val="32"/>
                              <w:lang w:eastAsia="it-IT"/>
                            </w:rPr>
                            <w:t>President e-mail: </w:t>
                          </w:r>
                          <w:hyperlink r:id="rId4" w:tgtFrame="_blank" w:history="1">
                            <w:r w:rsidRPr="00BD4464">
                              <w:rPr>
                                <w:rFonts w:ascii="Playfair Display" w:eastAsia="Times New Roman" w:hAnsi="Playfair Display" w:cs="Arial"/>
                                <w:color w:val="FFFFFF" w:themeColor="background1"/>
                                <w:sz w:val="18"/>
                                <w:szCs w:val="32"/>
                                <w:lang w:eastAsia="it-IT"/>
                              </w:rPr>
                              <w:t>president@epu.bg</w:t>
                            </w:r>
                          </w:hyperlink>
                        </w:p>
                        <w:p w:rsidR="00B75CCD" w:rsidRPr="00BD4464" w:rsidRDefault="00B75CCD" w:rsidP="00BD4464">
                          <w:pPr>
                            <w:jc w:val="center"/>
                            <w:rPr>
                              <w:rFonts w:ascii="Playfair Display" w:hAnsi="Playfair Display" w:cs="Arial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</w:pPr>
                        </w:p>
                        <w:p w:rsidR="00B75CCD" w:rsidRPr="00BD4464" w:rsidRDefault="00B75CCD" w:rsidP="00BD4464">
                          <w:pPr>
                            <w:jc w:val="center"/>
                            <w:rPr>
                              <w:rFonts w:ascii="Playfair Display" w:hAnsi="Playfair Display" w:cs="Arial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4BF18A2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.35pt;margin-top:6.3pt;width:486pt;height:66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" filled="f" stroked="f">
              <v:textbox>
                <w:txbxContent>
                  <w:p w:rsidR="00BD4464" w:rsidRPr="00BD4464" w:rsidRDefault="00584502" w:rsidP="00BD4464">
                    <w:pPr>
                      <w:spacing w:after="0" w:line="240" w:lineRule="auto"/>
                      <w:jc w:val="center"/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 w:val="32"/>
                        <w:szCs w:val="32"/>
                        <w:lang w:eastAsia="it-IT"/>
                      </w:rPr>
                    </w:pPr>
                    <w:hyperlink r:id="rId5" w:tgtFrame="_blank" w:history="1">
                      <w:r w:rsidR="00BD4464" w:rsidRPr="00BD4464">
                        <w:rPr>
                          <w:rFonts w:ascii="Playfair Display" w:eastAsia="Times New Roman" w:hAnsi="Playfair Display" w:cs="Arial"/>
                          <w:b/>
                          <w:color w:val="1F497D" w:themeColor="text2"/>
                          <w:sz w:val="32"/>
                          <w:szCs w:val="32"/>
                          <w:lang w:eastAsia="it-IT"/>
                        </w:rPr>
                        <w:t>www.epu.bg</w:t>
                      </w:r>
                    </w:hyperlink>
                  </w:p>
                  <w:p w:rsidR="00BD4464" w:rsidRPr="00BD4464" w:rsidRDefault="00BD4464" w:rsidP="00BD4464">
                    <w:pPr>
                      <w:spacing w:after="0" w:line="240" w:lineRule="auto"/>
                      <w:jc w:val="center"/>
                      <w:rPr>
                        <w:rFonts w:ascii="Playfair Display" w:eastAsia="Times New Roman" w:hAnsi="Playfair Display" w:cs="Arial"/>
                        <w:color w:val="FFFFFF" w:themeColor="background1"/>
                        <w:sz w:val="32"/>
                        <w:szCs w:val="32"/>
                        <w:lang w:eastAsia="it-IT"/>
                      </w:rPr>
                    </w:pPr>
                  </w:p>
                  <w:p w:rsidR="00BD4464" w:rsidRPr="00BD4464" w:rsidRDefault="00BD4464" w:rsidP="00BD4464">
                    <w:pPr>
                      <w:spacing w:after="0" w:line="240" w:lineRule="auto"/>
                      <w:jc w:val="center"/>
                      <w:rPr>
                        <w:rFonts w:ascii="Playfair Display" w:eastAsia="Times New Roman" w:hAnsi="Playfair Display" w:cs="Arial"/>
                        <w:color w:val="FFFFFF" w:themeColor="background1"/>
                        <w:sz w:val="18"/>
                        <w:szCs w:val="32"/>
                        <w:lang w:eastAsia="it-IT"/>
                      </w:rPr>
                    </w:pPr>
                    <w:r w:rsidRPr="00BD4464">
                      <w:rPr>
                        <w:rFonts w:ascii="Playfair Display" w:eastAsia="Times New Roman" w:hAnsi="Playfair Display" w:cs="Arial"/>
                        <w:color w:val="FFFFFF" w:themeColor="background1"/>
                        <w:sz w:val="18"/>
                        <w:szCs w:val="32"/>
                        <w:lang w:eastAsia="it-IT"/>
                      </w:rPr>
                      <w:t>Secretariat e-mail: </w:t>
                    </w:r>
                    <w:hyperlink r:id="rId6" w:tgtFrame="_blank" w:history="1">
                      <w:r w:rsidRPr="00BD4464">
                        <w:rPr>
                          <w:rFonts w:ascii="Playfair Display" w:eastAsia="Times New Roman" w:hAnsi="Playfair Display" w:cs="Arial"/>
                          <w:color w:val="FFFFFF" w:themeColor="background1"/>
                          <w:sz w:val="18"/>
                          <w:szCs w:val="32"/>
                          <w:lang w:eastAsia="it-IT"/>
                        </w:rPr>
                        <w:t>office@epu.bg</w:t>
                      </w:r>
                    </w:hyperlink>
                    <w:r>
                      <w:rPr>
                        <w:rFonts w:ascii="Playfair Display" w:eastAsia="Times New Roman" w:hAnsi="Playfair Display" w:cs="Arial"/>
                        <w:color w:val="FFFFFF" w:themeColor="background1"/>
                        <w:sz w:val="18"/>
                        <w:szCs w:val="32"/>
                        <w:lang w:eastAsia="it-IT"/>
                      </w:rPr>
                      <w:t xml:space="preserve"> - </w:t>
                    </w:r>
                    <w:r w:rsidRPr="00BD4464">
                      <w:rPr>
                        <w:rFonts w:ascii="Playfair Display" w:eastAsia="Times New Roman" w:hAnsi="Playfair Display" w:cs="Arial"/>
                        <w:color w:val="FFFFFF" w:themeColor="background1"/>
                        <w:sz w:val="18"/>
                        <w:szCs w:val="32"/>
                        <w:lang w:eastAsia="it-IT"/>
                      </w:rPr>
                      <w:t>President e-mail: </w:t>
                    </w:r>
                    <w:hyperlink r:id="rId7" w:tgtFrame="_blank" w:history="1">
                      <w:r w:rsidRPr="00BD4464">
                        <w:rPr>
                          <w:rFonts w:ascii="Playfair Display" w:eastAsia="Times New Roman" w:hAnsi="Playfair Display" w:cs="Arial"/>
                          <w:color w:val="FFFFFF" w:themeColor="background1"/>
                          <w:sz w:val="18"/>
                          <w:szCs w:val="32"/>
                          <w:lang w:eastAsia="it-IT"/>
                        </w:rPr>
                        <w:t>president@epu.bg</w:t>
                      </w:r>
                    </w:hyperlink>
                  </w:p>
                  <w:p w:rsidR="00BD4464" w:rsidRPr="00BD4464" w:rsidRDefault="00BD4464" w:rsidP="00BD4464">
                    <w:pPr>
                      <w:jc w:val="center"/>
                      <w:rPr>
                        <w:rFonts w:ascii="Playfair Display" w:hAnsi="Playfair Display" w:cs="Arial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</w:pPr>
                  </w:p>
                  <w:p w:rsidR="00BD4464" w:rsidRPr="00BD4464" w:rsidRDefault="00BD4464" w:rsidP="00BD4464">
                    <w:pPr>
                      <w:jc w:val="center"/>
                      <w:rPr>
                        <w:rFonts w:ascii="Playfair Display" w:hAnsi="Playfair Display" w:cs="Arial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B75CCD" w:rsidRDefault="00B75CCD" w:rsidP="006235F9">
    <w:pPr>
      <w:pStyle w:val="Footer"/>
      <w:jc w:val="center"/>
    </w:pPr>
  </w:p>
  <w:p w:rsidR="00B75CCD" w:rsidRDefault="00B75CCD" w:rsidP="006235F9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937" w:rsidRDefault="005C3937" w:rsidP="006235F9">
      <w:pPr>
        <w:spacing w:after="0" w:line="240" w:lineRule="auto"/>
      </w:pPr>
      <w:r>
        <w:separator/>
      </w:r>
    </w:p>
  </w:footnote>
  <w:footnote w:type="continuationSeparator" w:id="0">
    <w:p w:rsidR="005C3937" w:rsidRDefault="005C3937" w:rsidP="00623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D82F5" wp14:editId="4B95D985">
              <wp:simplePos x="0" y="0"/>
              <wp:positionH relativeFrom="column">
                <wp:posOffset>3869055</wp:posOffset>
              </wp:positionH>
              <wp:positionV relativeFrom="paragraph">
                <wp:posOffset>117739</wp:posOffset>
              </wp:positionV>
              <wp:extent cx="2230120" cy="897147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0120" cy="8971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5CCD" w:rsidRPr="00AC5A2C" w:rsidRDefault="00B75CCD" w:rsidP="00BD4464">
                          <w:pPr>
                            <w:shd w:val="clear" w:color="auto" w:fill="FFFFFF"/>
                            <w:spacing w:after="0" w:line="240" w:lineRule="auto"/>
                            <w:jc w:val="right"/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Cs w:val="20"/>
                              <w:lang w:val="en-US" w:eastAsia="it-IT"/>
                            </w:rPr>
                          </w:pPr>
                          <w:r w:rsidRPr="00AC5A2C"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Cs w:val="20"/>
                              <w:lang w:val="en-US" w:eastAsia="it-IT"/>
                            </w:rPr>
                            <w:t>23 Sv. Sv. Kiril and Metodiy Str.</w:t>
                          </w:r>
                        </w:p>
                        <w:p w:rsidR="00B75CCD" w:rsidRPr="00BD4464" w:rsidRDefault="00B75CCD" w:rsidP="00BD4464">
                          <w:pPr>
                            <w:shd w:val="clear" w:color="auto" w:fill="FFFFFF"/>
                            <w:spacing w:after="0" w:line="240" w:lineRule="auto"/>
                            <w:jc w:val="right"/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Cs w:val="20"/>
                              <w:lang w:eastAsia="it-IT"/>
                            </w:rPr>
                          </w:pPr>
                          <w:r w:rsidRPr="00BD4464"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Cs w:val="20"/>
                              <w:lang w:eastAsia="it-IT"/>
                            </w:rPr>
                            <w:t>2300 Pernik, Bulgaria</w:t>
                          </w:r>
                        </w:p>
                        <w:p w:rsidR="00B75CCD" w:rsidRPr="00BD4464" w:rsidRDefault="00B75CCD" w:rsidP="00BD4464">
                          <w:pPr>
                            <w:shd w:val="clear" w:color="auto" w:fill="FFFFFF"/>
                            <w:spacing w:after="0" w:line="240" w:lineRule="auto"/>
                            <w:jc w:val="right"/>
                            <w:rPr>
                              <w:rFonts w:ascii="Playfair Display" w:hAnsi="Playfair Display" w:cs="Arial"/>
                              <w:b/>
                              <w:color w:val="1F497D" w:themeColor="text2"/>
                              <w:szCs w:val="20"/>
                              <w:lang w:val="en-US"/>
                            </w:rPr>
                          </w:pPr>
                          <w:r w:rsidRPr="00BD4464">
                            <w:rPr>
                              <w:rFonts w:ascii="Playfair Display" w:eastAsia="Times New Roman" w:hAnsi="Playfair Display" w:cs="Arial"/>
                              <w:b/>
                              <w:color w:val="1F497D" w:themeColor="text2"/>
                              <w:szCs w:val="20"/>
                              <w:lang w:eastAsia="it-IT"/>
                            </w:rPr>
                            <w:t>Tel. 00359 898751012</w:t>
                          </w:r>
                        </w:p>
                        <w:p w:rsidR="00B75CCD" w:rsidRPr="00BD4464" w:rsidRDefault="00B75CCD" w:rsidP="00BD4464">
                          <w:pPr>
                            <w:jc w:val="right"/>
                            <w:rPr>
                              <w:rFonts w:ascii="Playfair Display" w:hAnsi="Playfair Display" w:cs="Arial"/>
                              <w:b/>
                              <w:color w:val="1F497D" w:themeColor="text2"/>
                              <w:szCs w:val="20"/>
                              <w:lang w:val="en-US"/>
                            </w:rPr>
                          </w:pPr>
                        </w:p>
                        <w:p w:rsidR="00B75CCD" w:rsidRPr="00BD4464" w:rsidRDefault="00B75CCD" w:rsidP="00BD4464">
                          <w:pPr>
                            <w:jc w:val="right"/>
                            <w:rPr>
                              <w:rFonts w:ascii="Playfair Display" w:hAnsi="Playfair Display" w:cs="Arial"/>
                              <w:b/>
                              <w:color w:val="253A82"/>
                              <w:sz w:val="20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4FFD82F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04.65pt;margin-top:9.25pt;width:175.6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" filled="f" stroked="f">
              <v:textbox>
                <w:txbxContent>
                  <w:p w:rsidR="00BD4464" w:rsidRPr="00AC5A2C" w:rsidRDefault="00BD4464" w:rsidP="00BD4464">
                    <w:pPr>
                      <w:shd w:val="clear" w:color="auto" w:fill="FFFFFF"/>
                      <w:spacing w:after="0" w:line="240" w:lineRule="auto"/>
                      <w:jc w:val="right"/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Cs w:val="20"/>
                        <w:lang w:val="en-US" w:eastAsia="it-IT"/>
                      </w:rPr>
                    </w:pPr>
                    <w:r w:rsidRPr="00AC5A2C"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Cs w:val="20"/>
                        <w:lang w:val="en-US" w:eastAsia="it-IT"/>
                      </w:rPr>
                      <w:t>23 Sv. Sv. Kiril and Metodiy Str.</w:t>
                    </w:r>
                  </w:p>
                  <w:p w:rsidR="006235F9" w:rsidRPr="00BD4464" w:rsidRDefault="00BD4464" w:rsidP="00BD4464">
                    <w:pPr>
                      <w:shd w:val="clear" w:color="auto" w:fill="FFFFFF"/>
                      <w:spacing w:after="0" w:line="240" w:lineRule="auto"/>
                      <w:jc w:val="right"/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Cs w:val="20"/>
                        <w:lang w:eastAsia="it-IT"/>
                      </w:rPr>
                    </w:pPr>
                    <w:r w:rsidRPr="00BD4464"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Cs w:val="20"/>
                        <w:lang w:eastAsia="it-IT"/>
                      </w:rPr>
                      <w:t>2300 Pernik, Bulgaria</w:t>
                    </w:r>
                  </w:p>
                  <w:p w:rsidR="00BD4464" w:rsidRPr="00BD4464" w:rsidRDefault="00BD4464" w:rsidP="00BD4464">
                    <w:pPr>
                      <w:shd w:val="clear" w:color="auto" w:fill="FFFFFF"/>
                      <w:spacing w:after="0" w:line="240" w:lineRule="auto"/>
                      <w:jc w:val="right"/>
                      <w:rPr>
                        <w:rFonts w:ascii="Playfair Display" w:hAnsi="Playfair Display" w:cs="Arial"/>
                        <w:b/>
                        <w:color w:val="1F497D" w:themeColor="text2"/>
                        <w:szCs w:val="20"/>
                        <w:lang w:val="en-US"/>
                      </w:rPr>
                    </w:pPr>
                    <w:r w:rsidRPr="00BD4464">
                      <w:rPr>
                        <w:rFonts w:ascii="Playfair Display" w:eastAsia="Times New Roman" w:hAnsi="Playfair Display" w:cs="Arial"/>
                        <w:b/>
                        <w:color w:val="1F497D" w:themeColor="text2"/>
                        <w:szCs w:val="20"/>
                        <w:lang w:eastAsia="it-IT"/>
                      </w:rPr>
                      <w:t>Tel. 00359 898751012</w:t>
                    </w:r>
                  </w:p>
                  <w:p w:rsidR="006235F9" w:rsidRPr="00BD4464" w:rsidRDefault="006235F9" w:rsidP="00BD4464">
                    <w:pPr>
                      <w:jc w:val="right"/>
                      <w:rPr>
                        <w:rFonts w:ascii="Playfair Display" w:hAnsi="Playfair Display" w:cs="Arial"/>
                        <w:b/>
                        <w:color w:val="1F497D" w:themeColor="text2"/>
                        <w:szCs w:val="20"/>
                        <w:lang w:val="en-US"/>
                      </w:rPr>
                    </w:pPr>
                  </w:p>
                  <w:p w:rsidR="006235F9" w:rsidRPr="00BD4464" w:rsidRDefault="006235F9" w:rsidP="00BD4464">
                    <w:pPr>
                      <w:jc w:val="right"/>
                      <w:rPr>
                        <w:rFonts w:ascii="Playfair Display" w:hAnsi="Playfair Display" w:cs="Arial"/>
                        <w:b/>
                        <w:color w:val="253A82"/>
                        <w:sz w:val="20"/>
                        <w:szCs w:val="18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2B8BB298" wp14:editId="294F3BC6">
          <wp:extent cx="2004165" cy="756745"/>
          <wp:effectExtent l="0" t="0" r="0" b="5715"/>
          <wp:docPr id="7" name="Immagine 7" descr="C:\Users\L.Longobardi\Downloads\logo-ep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L.Longobardi\Downloads\logo-ep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9615" cy="76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5CCD" w:rsidRDefault="00B75CCD" w:rsidP="006235F9">
    <w:pPr>
      <w:pStyle w:val="Header"/>
      <w:jc w:val="center"/>
    </w:pPr>
  </w:p>
  <w:p w:rsidR="00B75CCD" w:rsidRDefault="00B75CCD" w:rsidP="006235F9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CCD" w:rsidRDefault="00B75C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61A9"/>
    <w:multiLevelType w:val="hybridMultilevel"/>
    <w:tmpl w:val="169A731A"/>
    <w:lvl w:ilvl="0" w:tplc="3FDAF2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C743E"/>
    <w:multiLevelType w:val="hybridMultilevel"/>
    <w:tmpl w:val="2B84B278"/>
    <w:lvl w:ilvl="0" w:tplc="FDB24F3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16DC0"/>
    <w:multiLevelType w:val="hybridMultilevel"/>
    <w:tmpl w:val="9C2EFCA0"/>
    <w:lvl w:ilvl="0" w:tplc="A7AA996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24ECD"/>
    <w:multiLevelType w:val="hybridMultilevel"/>
    <w:tmpl w:val="22B24D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5F9"/>
    <w:rsid w:val="00014950"/>
    <w:rsid w:val="00020112"/>
    <w:rsid w:val="00103F9C"/>
    <w:rsid w:val="00172E29"/>
    <w:rsid w:val="001840D3"/>
    <w:rsid w:val="002F580B"/>
    <w:rsid w:val="003B00E8"/>
    <w:rsid w:val="003B4D38"/>
    <w:rsid w:val="004239B1"/>
    <w:rsid w:val="00584502"/>
    <w:rsid w:val="005C2359"/>
    <w:rsid w:val="005C3937"/>
    <w:rsid w:val="005E4772"/>
    <w:rsid w:val="006235F9"/>
    <w:rsid w:val="00767003"/>
    <w:rsid w:val="007D2FED"/>
    <w:rsid w:val="00916CD1"/>
    <w:rsid w:val="00A627D7"/>
    <w:rsid w:val="00A82F11"/>
    <w:rsid w:val="00AA5FFD"/>
    <w:rsid w:val="00AC5A2C"/>
    <w:rsid w:val="00AD1422"/>
    <w:rsid w:val="00B5380F"/>
    <w:rsid w:val="00B75CCD"/>
    <w:rsid w:val="00BA6CDD"/>
    <w:rsid w:val="00BB1392"/>
    <w:rsid w:val="00BD4464"/>
    <w:rsid w:val="00CC704F"/>
    <w:rsid w:val="00CD0BA9"/>
    <w:rsid w:val="00DC78AF"/>
    <w:rsid w:val="00E034BE"/>
    <w:rsid w:val="00E17F17"/>
    <w:rsid w:val="00E909FB"/>
    <w:rsid w:val="00EC39E9"/>
    <w:rsid w:val="00F17404"/>
    <w:rsid w:val="00F34F0C"/>
    <w:rsid w:val="00F612CA"/>
    <w:rsid w:val="00FB47CC"/>
    <w:rsid w:val="00FF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751BD3-9BF5-449E-B056-BC12D381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5F9"/>
  </w:style>
  <w:style w:type="paragraph" w:styleId="Footer">
    <w:name w:val="footer"/>
    <w:basedOn w:val="Normal"/>
    <w:link w:val="FooterChar"/>
    <w:uiPriority w:val="99"/>
    <w:unhideWhenUsed/>
    <w:rsid w:val="00623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5F9"/>
  </w:style>
  <w:style w:type="paragraph" w:styleId="BalloonText">
    <w:name w:val="Balloon Text"/>
    <w:basedOn w:val="Normal"/>
    <w:link w:val="BalloonTextChar"/>
    <w:uiPriority w:val="99"/>
    <w:semiHidden/>
    <w:unhideWhenUsed/>
    <w:rsid w:val="0062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5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235F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3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DefaultParagraphFont"/>
    <w:rsid w:val="00BD4464"/>
  </w:style>
  <w:style w:type="character" w:styleId="Hyperlink">
    <w:name w:val="Hyperlink"/>
    <w:basedOn w:val="DefaultParagraphFont"/>
    <w:uiPriority w:val="99"/>
    <w:unhideWhenUsed/>
    <w:rsid w:val="00BD4464"/>
    <w:rPr>
      <w:color w:val="0000FF"/>
      <w:u w:val="single"/>
    </w:rPr>
  </w:style>
  <w:style w:type="table" w:styleId="TableGrid">
    <w:name w:val="Table Grid"/>
    <w:basedOn w:val="TableNormal"/>
    <w:uiPriority w:val="59"/>
    <w:rsid w:val="00A8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99"/>
    <w:rsid w:val="00A82F1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B5380F"/>
    <w:pPr>
      <w:spacing w:after="160" w:line="256" w:lineRule="auto"/>
      <w:ind w:left="720"/>
      <w:contextualSpacing/>
    </w:pPr>
    <w:rPr>
      <w:lang w:val="bg-BG"/>
    </w:rPr>
  </w:style>
  <w:style w:type="character" w:styleId="SubtleEmphasis">
    <w:name w:val="Subtle Emphasis"/>
    <w:uiPriority w:val="19"/>
    <w:qFormat/>
    <w:rsid w:val="00B5380F"/>
    <w:rPr>
      <w:i/>
      <w:iCs/>
      <w:color w:val="404040"/>
    </w:rPr>
  </w:style>
  <w:style w:type="character" w:styleId="Strong">
    <w:name w:val="Strong"/>
    <w:basedOn w:val="DefaultParagraphFont"/>
    <w:uiPriority w:val="22"/>
    <w:qFormat/>
    <w:rsid w:val="00B53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7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6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pu.bg" TargetMode="External"/><Relationship Id="rId7" Type="http://schemas.openxmlformats.org/officeDocument/2006/relationships/hyperlink" Target="mailto:president@epu.bg" TargetMode="External"/><Relationship Id="rId2" Type="http://schemas.openxmlformats.org/officeDocument/2006/relationships/hyperlink" Target="http://www.epu.bg/" TargetMode="External"/><Relationship Id="rId1" Type="http://schemas.openxmlformats.org/officeDocument/2006/relationships/image" Target="media/image2.emf"/><Relationship Id="rId6" Type="http://schemas.openxmlformats.org/officeDocument/2006/relationships/hyperlink" Target="mailto:office@epu.bg" TargetMode="External"/><Relationship Id="rId5" Type="http://schemas.openxmlformats.org/officeDocument/2006/relationships/hyperlink" Target="http://www.epu.bg/" TargetMode="External"/><Relationship Id="rId4" Type="http://schemas.openxmlformats.org/officeDocument/2006/relationships/hyperlink" Target="mailto:president@epu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3353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Longobardi</dc:creator>
  <cp:lastModifiedBy>3E34</cp:lastModifiedBy>
  <cp:revision>3</cp:revision>
  <cp:lastPrinted>2018-01-08T09:15:00Z</cp:lastPrinted>
  <dcterms:created xsi:type="dcterms:W3CDTF">2018-06-27T10:37:00Z</dcterms:created>
  <dcterms:modified xsi:type="dcterms:W3CDTF">2018-07-05T07:32:00Z</dcterms:modified>
</cp:coreProperties>
</file>