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CCB" w:rsidRDefault="00B37CCB" w:rsidP="00B37CCB">
      <w:pPr>
        <w:spacing w:after="0" w:line="240" w:lineRule="auto"/>
        <w:rPr>
          <w:rFonts w:ascii="Arial" w:eastAsia="Times New Roman" w:hAnsi="Arial" w:cs="Arial"/>
          <w:sz w:val="20"/>
          <w:szCs w:val="20"/>
          <w:lang w:eastAsia="bg-BG"/>
        </w:rPr>
      </w:pPr>
      <w:r w:rsidRPr="00894143">
        <w:rPr>
          <w:rFonts w:ascii="Arial" w:hAnsi="Arial" w:cs="Arial"/>
          <w:noProof/>
          <w:color w:val="000000" w:themeColor="text1"/>
          <w:sz w:val="20"/>
          <w:szCs w:val="20"/>
          <w:lang w:eastAsia="bg-BG"/>
        </w:rPr>
        <w:drawing>
          <wp:inline distT="0" distB="0" distL="0" distR="0">
            <wp:extent cx="572770" cy="588645"/>
            <wp:effectExtent l="0" t="0" r="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r="455" b="26385"/>
                    <a:stretch>
                      <a:fillRect/>
                    </a:stretch>
                  </pic:blipFill>
                  <pic:spPr bwMode="auto">
                    <a:xfrm>
                      <a:off x="0" y="0"/>
                      <a:ext cx="572770" cy="588645"/>
                    </a:xfrm>
                    <a:prstGeom prst="rect">
                      <a:avLst/>
                    </a:prstGeom>
                    <a:noFill/>
                    <a:ln>
                      <a:noFill/>
                    </a:ln>
                  </pic:spPr>
                </pic:pic>
              </a:graphicData>
            </a:graphic>
          </wp:inline>
        </w:drawing>
      </w:r>
    </w:p>
    <w:p w:rsidR="00B37CCB" w:rsidRDefault="00B37CCB" w:rsidP="00B37CCB">
      <w:pPr>
        <w:spacing w:after="0" w:line="240" w:lineRule="auto"/>
        <w:rPr>
          <w:rFonts w:ascii="Arial" w:eastAsia="Times New Roman" w:hAnsi="Arial" w:cs="Arial"/>
          <w:sz w:val="20"/>
          <w:szCs w:val="20"/>
          <w:lang w:eastAsia="bg-BG"/>
        </w:rPr>
      </w:pPr>
    </w:p>
    <w:p w:rsidR="00B37CCB" w:rsidRDefault="00B37CCB" w:rsidP="00B37CCB">
      <w:pPr>
        <w:spacing w:after="0" w:line="240" w:lineRule="auto"/>
        <w:rPr>
          <w:rFonts w:ascii="Arial" w:eastAsia="Times New Roman" w:hAnsi="Arial" w:cs="Arial"/>
          <w:sz w:val="20"/>
          <w:szCs w:val="20"/>
          <w:lang w:eastAsia="bg-BG"/>
        </w:rPr>
      </w:pPr>
    </w:p>
    <w:p w:rsidR="00822641" w:rsidRPr="00822641" w:rsidRDefault="00822641" w:rsidP="00822641">
      <w:pPr>
        <w:spacing w:after="0" w:line="240" w:lineRule="auto"/>
        <w:jc w:val="both"/>
        <w:rPr>
          <w:rFonts w:ascii="Arial" w:hAnsi="Arial" w:cs="Arial"/>
          <w:b/>
          <w:bCs/>
          <w:color w:val="000000" w:themeColor="text1"/>
          <w:sz w:val="20"/>
          <w:szCs w:val="20"/>
        </w:rPr>
      </w:pPr>
      <w:r w:rsidRPr="00822641">
        <w:rPr>
          <w:rFonts w:ascii="Arial" w:hAnsi="Arial" w:cs="Arial"/>
          <w:b/>
          <w:bCs/>
          <w:color w:val="000000" w:themeColor="text1"/>
          <w:sz w:val="20"/>
          <w:szCs w:val="20"/>
        </w:rPr>
        <w:t>Уважаеми клиенти</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p>
    <w:p w:rsidR="00822641" w:rsidRPr="00822641" w:rsidRDefault="00822641" w:rsidP="00822641">
      <w:pPr>
        <w:spacing w:after="0" w:line="240" w:lineRule="auto"/>
        <w:jc w:val="both"/>
        <w:rPr>
          <w:rFonts w:ascii="Arial" w:hAnsi="Arial" w:cs="Arial"/>
          <w:b/>
          <w:bCs/>
          <w:color w:val="000000" w:themeColor="text1"/>
          <w:sz w:val="20"/>
          <w:szCs w:val="20"/>
        </w:rPr>
      </w:pPr>
    </w:p>
    <w:p w:rsidR="00822641" w:rsidRPr="00822641" w:rsidRDefault="00822641" w:rsidP="00822641">
      <w:pPr>
        <w:spacing w:after="0" w:line="240" w:lineRule="auto"/>
        <w:jc w:val="both"/>
        <w:rPr>
          <w:rFonts w:ascii="Arial" w:hAnsi="Arial" w:cs="Arial"/>
          <w:b/>
          <w:bCs/>
          <w:color w:val="000000" w:themeColor="text1"/>
          <w:sz w:val="20"/>
          <w:szCs w:val="20"/>
          <w:u w:val="single"/>
        </w:rPr>
      </w:pPr>
      <w:r w:rsidRPr="00822641">
        <w:rPr>
          <w:rFonts w:ascii="Arial" w:hAnsi="Arial" w:cs="Arial"/>
          <w:b/>
          <w:bCs/>
          <w:color w:val="000000" w:themeColor="text1"/>
          <w:sz w:val="20"/>
          <w:szCs w:val="20"/>
        </w:rPr>
        <w:t>ЧЕЗ Разпределение осъществява амбициозна инвестиционна програма за подобряване на услугите за своите клиенти. Компанията всекидневно извършва дейности</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свързани с изнасяне или рециклиране на електрически табла</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подмяна на електромери</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ремонт на съоръжения по електрическите мрежи средно</w:t>
      </w:r>
      <w:r w:rsidR="00CD6958">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ниско напрежение</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присъединяване на клиенти</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кастрене</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профилактика на трафопостове</w:t>
      </w:r>
      <w:r w:rsidR="00CD6958">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 xml:space="preserve">други. Успешната реализация на тези мерки налага </w:t>
      </w:r>
      <w:r w:rsidRPr="00822641">
        <w:rPr>
          <w:rFonts w:ascii="Arial" w:hAnsi="Arial" w:cs="Arial"/>
          <w:b/>
          <w:color w:val="000000" w:themeColor="text1"/>
          <w:sz w:val="20"/>
          <w:szCs w:val="20"/>
        </w:rPr>
        <w:t xml:space="preserve">да бъдат извършени следните планирани </w:t>
      </w:r>
      <w:r w:rsidRPr="00822641">
        <w:rPr>
          <w:rFonts w:ascii="Arial" w:hAnsi="Arial" w:cs="Arial"/>
          <w:b/>
          <w:bCs/>
          <w:color w:val="000000" w:themeColor="text1"/>
          <w:sz w:val="20"/>
          <w:szCs w:val="20"/>
        </w:rPr>
        <w:t>прекъсвания на електрозахранването</w:t>
      </w:r>
      <w:r w:rsidR="00A33E14" w:rsidRPr="00A33E14">
        <w:rPr>
          <w:rFonts w:ascii="Arial" w:hAnsi="Arial" w:cs="Arial"/>
          <w:b/>
          <w:color w:val="000000" w:themeColor="text1"/>
          <w:sz w:val="20"/>
          <w:szCs w:val="20"/>
        </w:rPr>
        <w:t xml:space="preserve"> </w:t>
      </w:r>
      <w:r w:rsidR="00A33E14" w:rsidRPr="00AC1760">
        <w:rPr>
          <w:rFonts w:ascii="Arial" w:hAnsi="Arial" w:cs="Arial"/>
          <w:b/>
          <w:color w:val="000000" w:themeColor="text1"/>
          <w:sz w:val="20"/>
          <w:szCs w:val="20"/>
        </w:rPr>
        <w:t xml:space="preserve">за </w:t>
      </w:r>
      <w:r w:rsidR="00A33E14" w:rsidRPr="00AC1760">
        <w:rPr>
          <w:rFonts w:ascii="Arial" w:hAnsi="Arial" w:cs="Arial"/>
          <w:b/>
          <w:bCs/>
          <w:color w:val="000000" w:themeColor="text1"/>
          <w:sz w:val="20"/>
          <w:szCs w:val="20"/>
        </w:rPr>
        <w:t xml:space="preserve">периода </w:t>
      </w:r>
      <w:r w:rsidR="00B04922">
        <w:rPr>
          <w:rFonts w:ascii="Arial" w:hAnsi="Arial" w:cs="Arial"/>
          <w:b/>
          <w:bCs/>
          <w:color w:val="000000" w:themeColor="text1"/>
          <w:sz w:val="20"/>
          <w:szCs w:val="20"/>
        </w:rPr>
        <w:t>0</w:t>
      </w:r>
      <w:r w:rsidR="00330B68">
        <w:rPr>
          <w:rFonts w:ascii="Arial" w:hAnsi="Arial" w:cs="Arial"/>
          <w:b/>
          <w:bCs/>
          <w:color w:val="000000" w:themeColor="text1"/>
          <w:sz w:val="20"/>
          <w:szCs w:val="20"/>
          <w:lang w:val="en-US"/>
        </w:rPr>
        <w:t>4</w:t>
      </w:r>
      <w:r w:rsidR="00B04922">
        <w:rPr>
          <w:rFonts w:ascii="Arial" w:hAnsi="Arial" w:cs="Arial"/>
          <w:b/>
          <w:bCs/>
          <w:color w:val="000000" w:themeColor="text1"/>
          <w:sz w:val="20"/>
          <w:szCs w:val="20"/>
        </w:rPr>
        <w:t>-0</w:t>
      </w:r>
      <w:r w:rsidR="00330B68">
        <w:rPr>
          <w:rFonts w:ascii="Arial" w:hAnsi="Arial" w:cs="Arial"/>
          <w:b/>
          <w:bCs/>
          <w:color w:val="000000" w:themeColor="text1"/>
          <w:sz w:val="20"/>
          <w:szCs w:val="20"/>
          <w:lang w:val="en-US"/>
        </w:rPr>
        <w:t>8</w:t>
      </w:r>
      <w:r w:rsidR="00B04922">
        <w:rPr>
          <w:rFonts w:ascii="Arial" w:hAnsi="Arial" w:cs="Arial"/>
          <w:b/>
          <w:bCs/>
          <w:color w:val="000000" w:themeColor="text1"/>
          <w:sz w:val="20"/>
          <w:szCs w:val="20"/>
        </w:rPr>
        <w:t xml:space="preserve"> </w:t>
      </w:r>
      <w:r w:rsidR="00330B68">
        <w:rPr>
          <w:rFonts w:ascii="Arial" w:hAnsi="Arial" w:cs="Arial"/>
          <w:b/>
          <w:bCs/>
          <w:color w:val="000000" w:themeColor="text1"/>
          <w:sz w:val="20"/>
          <w:szCs w:val="20"/>
        </w:rPr>
        <w:t xml:space="preserve">януари </w:t>
      </w:r>
      <w:r w:rsidR="00A33E14" w:rsidRPr="00AC1760">
        <w:rPr>
          <w:rFonts w:ascii="Arial" w:hAnsi="Arial" w:cs="Arial"/>
          <w:b/>
          <w:bCs/>
          <w:color w:val="000000" w:themeColor="text1"/>
          <w:sz w:val="20"/>
          <w:szCs w:val="20"/>
        </w:rPr>
        <w:t>20</w:t>
      </w:r>
      <w:r w:rsidR="00621F4D">
        <w:rPr>
          <w:rFonts w:ascii="Arial" w:hAnsi="Arial" w:cs="Arial"/>
          <w:b/>
          <w:bCs/>
          <w:color w:val="000000" w:themeColor="text1"/>
          <w:sz w:val="20"/>
          <w:szCs w:val="20"/>
        </w:rPr>
        <w:t>2</w:t>
      </w:r>
      <w:r w:rsidR="00330B68">
        <w:rPr>
          <w:rFonts w:ascii="Arial" w:hAnsi="Arial" w:cs="Arial"/>
          <w:b/>
          <w:bCs/>
          <w:color w:val="000000" w:themeColor="text1"/>
          <w:sz w:val="20"/>
          <w:szCs w:val="20"/>
        </w:rPr>
        <w:t>1</w:t>
      </w:r>
      <w:r w:rsidR="00A33E14" w:rsidRPr="00AC1760">
        <w:rPr>
          <w:rFonts w:ascii="Arial" w:hAnsi="Arial" w:cs="Arial"/>
          <w:b/>
          <w:bCs/>
          <w:color w:val="000000" w:themeColor="text1"/>
          <w:sz w:val="20"/>
          <w:szCs w:val="20"/>
        </w:rPr>
        <w:t xml:space="preserve"> г</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00A33E14" w:rsidRPr="00AC1760">
        <w:rPr>
          <w:rFonts w:ascii="Arial" w:hAnsi="Arial" w:cs="Arial"/>
          <w:b/>
          <w:bCs/>
          <w:color w:val="000000" w:themeColor="text1"/>
          <w:sz w:val="20"/>
          <w:szCs w:val="20"/>
        </w:rPr>
        <w:t>включително</w:t>
      </w:r>
      <w:r w:rsidRPr="00822641">
        <w:rPr>
          <w:rFonts w:ascii="Arial" w:hAnsi="Arial" w:cs="Arial"/>
          <w:b/>
          <w:bCs/>
          <w:color w:val="000000" w:themeColor="text1"/>
          <w:sz w:val="20"/>
          <w:szCs w:val="20"/>
        </w:rPr>
        <w:t>:</w:t>
      </w:r>
    </w:p>
    <w:p w:rsidR="00822641" w:rsidRPr="00822641" w:rsidRDefault="00822641" w:rsidP="00822641">
      <w:pPr>
        <w:spacing w:after="0" w:line="240" w:lineRule="auto"/>
        <w:rPr>
          <w:rFonts w:ascii="Arial" w:eastAsia="Times New Roman" w:hAnsi="Arial" w:cs="Arial"/>
          <w:b/>
          <w:color w:val="000000" w:themeColor="text1"/>
          <w:sz w:val="20"/>
          <w:szCs w:val="20"/>
          <w:u w:val="single"/>
          <w:lang w:eastAsia="bg-BG"/>
        </w:rPr>
      </w:pPr>
    </w:p>
    <w:p w:rsidR="00822641" w:rsidRPr="00822641" w:rsidRDefault="00822641" w:rsidP="00822641">
      <w:pPr>
        <w:spacing w:after="0" w:line="240" w:lineRule="auto"/>
        <w:rPr>
          <w:rFonts w:ascii="Arial" w:eastAsia="Times New Roman" w:hAnsi="Arial" w:cs="Arial"/>
          <w:b/>
          <w:color w:val="000000" w:themeColor="text1"/>
          <w:sz w:val="20"/>
          <w:szCs w:val="20"/>
          <w:lang w:eastAsia="bg-BG"/>
        </w:rPr>
      </w:pPr>
      <w:r w:rsidRPr="00822641">
        <w:rPr>
          <w:rFonts w:ascii="Arial" w:eastAsia="Times New Roman" w:hAnsi="Arial" w:cs="Arial"/>
          <w:b/>
          <w:color w:val="000000" w:themeColor="text1"/>
          <w:sz w:val="20"/>
          <w:szCs w:val="20"/>
          <w:u w:val="single"/>
          <w:lang w:eastAsia="bg-BG"/>
        </w:rPr>
        <w:t>ОБЛАСТ</w:t>
      </w:r>
    </w:p>
    <w:p w:rsidR="00822641" w:rsidRDefault="00451B8C" w:rsidP="00822641">
      <w:pPr>
        <w:spacing w:after="0" w:line="240" w:lineRule="auto"/>
        <w:jc w:val="both"/>
        <w:rPr>
          <w:rFonts w:ascii="Arial" w:hAnsi="Arial" w:cs="Arial"/>
          <w:b/>
          <w:bCs/>
          <w:color w:val="000000" w:themeColor="text1"/>
          <w:sz w:val="20"/>
          <w:szCs w:val="20"/>
        </w:rPr>
      </w:pPr>
      <w:r>
        <w:rPr>
          <w:rFonts w:ascii="Arial" w:hAnsi="Arial" w:cs="Arial"/>
          <w:b/>
          <w:bCs/>
          <w:color w:val="000000" w:themeColor="text1"/>
          <w:sz w:val="20"/>
          <w:szCs w:val="20"/>
        </w:rPr>
        <w:t>Дата/период</w:t>
      </w:r>
      <w:r>
        <w:rPr>
          <w:rFonts w:ascii="Arial" w:hAnsi="Arial" w:cs="Arial"/>
          <w:b/>
          <w:bCs/>
          <w:color w:val="000000" w:themeColor="text1"/>
          <w:sz w:val="20"/>
          <w:szCs w:val="20"/>
        </w:rPr>
        <w:tab/>
        <w:t>Времетраене</w:t>
      </w:r>
      <w:r w:rsidR="00822641" w:rsidRPr="00822641">
        <w:rPr>
          <w:rFonts w:ascii="Arial" w:hAnsi="Arial" w:cs="Arial"/>
          <w:b/>
          <w:bCs/>
          <w:color w:val="000000" w:themeColor="text1"/>
          <w:sz w:val="20"/>
          <w:szCs w:val="20"/>
        </w:rPr>
        <w:t xml:space="preserve"> Засегнат район /улиц</w:t>
      </w:r>
      <w:r w:rsidR="00853EF0">
        <w:rPr>
          <w:rFonts w:ascii="Arial" w:hAnsi="Arial" w:cs="Arial"/>
          <w:b/>
          <w:bCs/>
          <w:color w:val="000000" w:themeColor="text1"/>
          <w:sz w:val="20"/>
          <w:szCs w:val="20"/>
        </w:rPr>
        <w:t>а</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00822641" w:rsidRPr="00822641">
        <w:rPr>
          <w:rFonts w:ascii="Arial" w:hAnsi="Arial" w:cs="Arial"/>
          <w:b/>
          <w:bCs/>
          <w:color w:val="000000" w:themeColor="text1"/>
          <w:sz w:val="20"/>
          <w:szCs w:val="20"/>
        </w:rPr>
        <w:t>квартал</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008D1661">
        <w:rPr>
          <w:rFonts w:ascii="Arial" w:hAnsi="Arial" w:cs="Arial"/>
          <w:b/>
          <w:bCs/>
          <w:color w:val="000000" w:themeColor="text1"/>
          <w:sz w:val="20"/>
          <w:szCs w:val="20"/>
        </w:rPr>
        <w:t xml:space="preserve"> УПИ</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00822641" w:rsidRPr="00822641">
        <w:rPr>
          <w:rFonts w:ascii="Arial" w:hAnsi="Arial" w:cs="Arial"/>
          <w:b/>
          <w:bCs/>
          <w:color w:val="000000" w:themeColor="text1"/>
          <w:sz w:val="20"/>
          <w:szCs w:val="20"/>
        </w:rPr>
        <w:t>ПИ/</w:t>
      </w:r>
    </w:p>
    <w:p w:rsidR="00340734" w:rsidRPr="00340734" w:rsidRDefault="00340734" w:rsidP="00340734">
      <w:pPr>
        <w:shd w:val="clear" w:color="auto" w:fill="E36C0A" w:themeFill="accent6" w:themeFillShade="BF"/>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 xml:space="preserve">ОБЛАСТ ПЕРНИК </w:t>
      </w:r>
      <w:r w:rsidRPr="00340734">
        <w:rPr>
          <w:rFonts w:ascii="Arial" w:eastAsia="Times New Roman" w:hAnsi="Arial" w:cs="Arial"/>
          <w:sz w:val="20"/>
          <w:szCs w:val="20"/>
          <w:lang w:eastAsia="bg-BG"/>
        </w:rPr>
        <w:t> </w:t>
      </w:r>
    </w:p>
    <w:p w:rsidR="00340734" w:rsidRPr="00340734" w:rsidRDefault="00340734" w:rsidP="00865852">
      <w:pPr>
        <w:shd w:val="clear" w:color="auto" w:fill="BFBFBF" w:themeFill="background1" w:themeFillShade="BF"/>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 xml:space="preserve">Община Земен </w:t>
      </w:r>
      <w:r w:rsidRPr="00340734">
        <w:rPr>
          <w:rFonts w:ascii="Arial" w:eastAsia="Times New Roman" w:hAnsi="Arial" w:cs="Arial"/>
          <w:sz w:val="20"/>
          <w:szCs w:val="20"/>
          <w:lang w:eastAsia="bg-BG"/>
        </w:rPr>
        <w:t> </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06</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/15:15 - 16:30 ч. по искане на "ЕСО" ЕАД/ На 07</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sidR="006C22A8">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Блатешница: МТП ТКЗС, п-л XVII, Пл. N 48, Кв. 9, УПИ ХVІІ Кв. 6</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06</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/15:15 - 16:30 ч. по искане на "ЕСО" ЕАД/ На 07</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sidR="006C22A8">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Враня Стена: 104</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06</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/15:15 - 16:30 ч. по искане на "ЕСО" ЕАД/ На 07</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sidR="006C22A8">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Горна Глоговица: МТП Банков Рид</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06</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/15:15 - 16:30 ч. по искане на "ЕСО" ЕАД/ На 07</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sidR="006C22A8">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Дивля: Александър Стамболийски 5, 4, 14, 12, 8, 3, 16, 10, 6, 1, Братя Миладинови 14, 38, 62, 34, 4, 58, 10, 52, 36, 32, 56, 46, 18, 54, 16, 12, 42, 44, 30, 2, 40, 6, 60, 28, Васил Левски 16, 34, 22, 13, 23 А, 20, 31, 41а, 40, 1, 39, 32, 30, 8, 18, 25, 38, 28, 37, 21, 33, 6, 35, 41, 4, 5, Владимир Димитров</w:t>
      </w:r>
      <w:r w:rsidR="006C22A8">
        <w:rPr>
          <w:rFonts w:ascii="Arial" w:eastAsia="Times New Roman" w:hAnsi="Arial" w:cs="Arial"/>
          <w:sz w:val="20"/>
          <w:szCs w:val="20"/>
          <w:lang w:eastAsia="bg-BG"/>
        </w:rPr>
        <w:t>-ма</w:t>
      </w:r>
      <w:r w:rsidRPr="00340734">
        <w:rPr>
          <w:rFonts w:ascii="Arial" w:eastAsia="Times New Roman" w:hAnsi="Arial" w:cs="Arial"/>
          <w:sz w:val="20"/>
          <w:szCs w:val="20"/>
          <w:lang w:eastAsia="bg-BG"/>
        </w:rPr>
        <w:t>йстора 20, 7а, 1, 22, 14, 8, 9, 16, 15, 10а, 17, 13 А, 3, 10, 5, 4, 13, 12, 19, Гео Милев 6, 4, 2, Георги Бенковски 4, 13, 5, Гоце Делчев 7, 1, 3, 9, 5, Д-Р Г. М. Димитров 3, 2, 1, 6, 4, Д-Р Петър Берон 4, 2, Димитър Благоев 1, 9, 3, 7, 11, 15, 17, 12, 19, 5, 1, Димчо Дебелянов 6, 9, 2, 13, 8а, 10, 4, 8, 12, 6, Елин Пелин 2, 4, Захари Стоянов 24, 16, 18, 12, 9, 11, 14, 20, 13, 3, 1, 2, Иван Вазов 3, 1, 25, 9, 22, 14, 37, 43, 25, 31, 15, 33, 28, 30, 16, 26, 36, 32а, 38, 12, 32, 41, 10, 35, 40, 19, 24, 18, 20, 21, 34, Йордан Йовков 3, 9, 5, 7, Крайречна 18, 9, 18, махала Бежанска 5, 8, 6, 4, 3, 1, 2, 7, махала Бонева, махала Валявичарска 4, 5, 8, 7, 3, махала Войнова 12, 5, 2, 7, 13, 3, 10, 11, 8, 6, 1, махала Гогева, махала Джоманова, махала Дубрава, махала Дульова 1, 2, 3, махала Жъкова 2, 3, 1, махала Заякова 6, 5, 3, 4, 1, 2, махала Ильова 8, 3, 2, 10, 4, 7, 6, 9, 5, махала Костадинова 3, махала Кукувичарска, махала Кушлина, махала Кушова 4, махала Милкова 1, 2, махала Милошова 574, 7, 1, махала Никова 4, махала Панчова 2, махала Паунова 4, 2, 6, 5, 7, махала Пезулярска 11, 6, 8, 5, 9, 4, махала Пешова 7, 4, 8, 1, 5, 6, 3, махала Преслъп, махала Славкова 16, 4, 3, 2, 14, 1, 17, къща, 11, 13, 9, махала Тумба 1, махала Ушанова, махала Фильова, махала Чавкова 4, махала Шумкова 3, 4, 1, 2, Никола Вапцаров 8, 2, 5, 1, 4, 24, 6, 3, 22, 9, Никола Петков 1, Пейо Яворов 20, 8, 11, 10, 12, 4, 7, 16, Пенчо Славейков 19, 15, 13, 2, 7, 14, 8, 2а, ПИ 20972. 151. 637, Софроний Врачански 1, 2, 4, Стефан Караджа 3, 8, 10, УПИ III-123 16 А, Филип Тотю 1, 5, 7, Христо Ботев 48, 12, 30, 56, 24, 15, 22, 1, 41, 52, 26, 18, 13, 12, 8, 10, 6, 54, 4, 1а, 1, 5, 8, 19, 9, 6, 4, 3, 7, 9, 5, 4, 10, 7, 8, 3, 6, 9, 5, 11, 1, 4, 6, 21, 22</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06</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/15:15 - 16:30 ч. по искане на "ЕСО" ЕАД/ На 07</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sidR="006C22A8">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Жабляно: 29012. 1. 1, вила, къща</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07</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/08:00 - 09:30 ч. по искане на "ЕСО" ЕАД; 15:00 - 16:30 ч. по искане на "ЕСО" ЕАД/ -  </w:t>
      </w:r>
      <w:r w:rsidRPr="00340734">
        <w:rPr>
          <w:rFonts w:ascii="Arial" w:eastAsia="Times New Roman" w:hAnsi="Arial" w:cs="Arial"/>
          <w:sz w:val="20"/>
          <w:szCs w:val="20"/>
          <w:lang w:eastAsia="bg-BG"/>
        </w:rPr>
        <w:t>Жабляно: Цигански Брод</w:t>
      </w:r>
    </w:p>
    <w:p w:rsidR="005754CF" w:rsidRPr="00340734" w:rsidRDefault="005754CF" w:rsidP="005754CF">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06</w:t>
      </w:r>
      <w:r>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/15:15 - 16:30 ч. по искане на "ЕСО" ЕАД/ На 07</w:t>
      </w:r>
      <w:r>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Одраница</w:t>
      </w:r>
    </w:p>
    <w:p w:rsidR="005754CF" w:rsidRPr="00340734" w:rsidRDefault="005754CF" w:rsidP="005754CF">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06</w:t>
      </w:r>
      <w:r>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/15:15 - 16:30 ч. по искане на "ЕСО" ЕАД/ На 07</w:t>
      </w:r>
      <w:r>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Пещера, Общ. Земен: Вмх-Сдружение Оод, махала Митова, УПИ VII-259 Кв. 11, УПИ XXII-12а Кв. 2, вила</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06</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/15:15 - 16:30 ч. по искане на "ЕСО" ЕАД/ На 07</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sidR="006C22A8">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 xml:space="preserve">Земен: 1404, Албена 16, 13, 30а, 27, 31, 9, 22, 15, 2, 12, 36а, 3, 23, 28, 34, 5, 33, 14, 29, 16, 20, 17, 7, 40, 29а, 18, 1, 30, 32, 38, 21, 10, 24, 6, 4, 25, 36, 19, 11, 8, Александър </w:t>
      </w:r>
      <w:r w:rsidRPr="00340734">
        <w:rPr>
          <w:rFonts w:ascii="Arial" w:eastAsia="Times New Roman" w:hAnsi="Arial" w:cs="Arial"/>
          <w:sz w:val="20"/>
          <w:szCs w:val="20"/>
          <w:lang w:eastAsia="bg-BG"/>
        </w:rPr>
        <w:lastRenderedPageBreak/>
        <w:t>Стамболийски 10, 1, Сибанк Ад, 4, 8, 10, 2, 24, 1, 28, 26, 5, 20, 18, 6, 3, 22, 16, 12, 14, Асен Златарев 33, 31, 10, 15, 33, 19, 17, 11, 16, 29, 8, 23, 2, 12, 13, Баба Тонка Бунгало, 2, 10, 11, Белово 38, 61, 37, 2, 26, 34, 47, 28, 4, 65, 59, 51, 45, 1, 39, 5, 36, 42, 43, 32, 63, 53, 42а, 44, Васил Левски 6, 39, 49, 5, 41, 9, 39, 35, 2, 7, 29, 8, 27, 47, 21, 31, 45а, 45, 17, 6, 29, 37, 4, 33, 3, 19, 43, 25, 10, 11, 23, 6а, Вилна Зона Муршина Падина 2, 1, 2, Гео Милев 19, 13, 9, 1, 7, 3, 5, 3, Гоце Делчев 9, 12, 2, 7, 10, 9, 6, 5, 1, Груйова 1, 24, 9, 13, 7, 15, 27, 43, 14, 12, 39, 14 А, 24, 22, 29, 31, 18, 16, 37, 28, 45, 26, 41, 35, 47, 10, 19, Д-Р Г. М. Димитров 33а, 28, 17, 17а, 34, 24, 26, 13, 23, 10, 22, 15, 31, 25, 32, 6, 4, 1, 2, Димитър Благоев 6, 3, 13, 10, 8, 7, 2, 7, 9, 5, 4, 6, Евтим Арсов 21, 19, 24, 6, 1, 5, 9, 22, 10, 14, 20, 22, 17, 3а, 18, 5а, 12, 15, 11, 2, 4, 5а, Земенски Манастир 30, 22, 48, 70, 83, 46 1, 48, 67, 69, 65, 46, 46, 46, 32, 28, 18, 40, 41, 59, 24, 29, 53, 20, 26, 22, 57, 36, 26, 43, 29, 13, 3, 9, 29, 21, 33, 21, 31, 69, 28, 2, 5, 7, 17, 1, 7а, 10, 23, 21а, 55, 21а, 78, 100, 30, 86, 91, 102, 18, Земенско Кале 34, 53, 49, 55, 46, 39, 52, 32, 30, 32, 40, 34, 26, 41, 57, 41, 44, 53, 51, 35, 35, 42, 32а, 43, 48, 56, 37, 50, 47, 36, 54, 28, 6а, 27, 20, 12, 23, 8, 33, 14, 3, 24, 10, 9, 16, 19, 17, 31, 1, 29, 7, 21, 25, 22, 16 А, 16 Б, 18, 21, 13, 11, 1, 1, 59, 63, 69, 67, 75, 77, 77, 107, 73, 65, 60, 83, 69, 58, 61, 71, 73, Ивайло 2, 10, 29, 33, 36, 6, 18, 11, 12, 34, 32, 23, 16, 14, 26, 22, 20, 21, 11а, 13, 4, 9, 15, 3, 8, 5, 28, 7, 31, 25, 30, 1, Иван Вазов 8, 6, 11, 4, 9, 8, 2, 5, 1, 7а, 7, Ильо Войвода 3, 12, 2, 4, 1, 1 1, Калоян 2, 6, 24, 20, 16, 18, 7, 14, 8, 22, 3, 12, 4, 10, 5, Кирил и Методи 2, 6, 4, 6, 3, 2, 1, 3, Княз Борис 13, 11, 12, 14, 3, 13, 8, 20, 11, 16, 2, 1, 4, Кракра 2, 4, 2, 3 А, 3, 1, 2, Любен Каравелов 33, 11, 13, 3, 29, 27, 5, 31, 19, къща, 7, 25, 1, 18, 5а, 4, 10, Майстор Миленко, Манастирска 95, 101, 97, 76, 105, 96, 80, 103, 84, 99, 104, 93, 92, 98, 1, 100, 90, 86, 84, 88, 94, 64, 66, 72, 68, 74, 62, 50, 79, 69, 56, 54, 60, 52, 85, 81, 30, 36, 34, 55, 38, 42, 42а, 57, 46, 44, 3, 5, Земенски Манастир, 1, 23, 2, махала Бакалска 15, 1, 5, махала Брънзова и Орлово Гнездо 1, 4, 6, 5, 2, махала Гледжарска 10, махала Дойчинова 2, 3, 7, 6, 4, 5, 1, махала Искренова 5, махала Митина 11, 1, 4, махала Митова 2, 6, 4, 7, 16, 13, 1, 14, 8, 15, 12, 3, 7а, 8, махала Царева Жилищна Сграда, 7, махала Язовира 28, 48, 34, 3, 46, 47, 10, 32, 1, Никола Вапцаров 28, 28а, 22, 32, 9, 3, 18, 28, 1б, 96, 4, 2, Никола Петков 3, 8, 6, 7, 4, 5, 10, 2, 10, Орлово Гнездо 7, Паисий Хилендарски 4, 6, 2, 3, 8, Пейо Яворов 1, 3, 2, Петър Берон 1, 3, 30, 24, 16, 32, 34, 26, Пещерско Шосе 2, 8, 9, 3, 23, 15, 17, 22, 18, 19, Райко Даскалов 9, 8, 3, 1, 6, 2, 12, 3, 4, 14, 16, 8, 101, 7, 26, 28, 24, 9, 22, 11, 5, 7, Райна Княгиня 4, 10, 2, 15, 9, 11, 13, 3, 4, 12, Риша 3, 1, 5, Самуил 1, 1, 2, 6, 4, Симеон 18, 22, 17, 10, 5, 7а, 12, 15, 6, 3, 8, 9, 11, 13, 7, 14, 16, 20, 4, 1, 2, 14, Стефан Стамболов 13, 5, 9, 10, 17, 8, 3, 15, 6, 4, 14, 17, 1, Струма 8, 25, 16, 19, 27, 26, 21, 7, 18, 30, 2, 24, 15, Тичък 27, 31, 37, 33, 8, 26, 12, 11, 45, 46, 13, 35, 22, 1, Хаджи Димитър 9, 22, 7, 1, 5, 12, 6, 4, 10, 11, 15, 9, 3, 19, 13, 8, 18, 2, 17, Хан Аспарух 11, 8 А, 1, 2, 17, 3, 8, 23, 4, 12 А, 9, 15, 10, Хан Кубрат 2, 27, 29, 32, 31, 28, 19, 26, 20, 17, 15, 36, 25, 23, 34, 22, 24, 5, 6, 2, 3, 12, 8, 11, 4, 13, Хан Тервел 55б, 18, 57, 4, 55, 30, 47, 24, 2, 29, 20, 6, 9, 10, 15, 4, 12, 3, 11, 23, 5, 27, 18, 19, 17, 13, 21, 7, 8, 25, 14, Христо Ботев 16, 18, 9, 12, 7, 6, 4, 1, 13, 8, 11, 14, 10а, 10, 2, 15, 3, 7, Христо Смирненски 3, 11, 3а, 1, 7, къща, 19, 15, 17, 9, 13а, Цар Асен 4, 25, 7, 2, 3, 4, 9, 1, 6, Яне Сандански 9, 17, 25, 27, Столова, махала Брънзова, 5, 8, Тото Пункт, 1, 20, 12</w:t>
      </w:r>
    </w:p>
    <w:p w:rsidR="005754CF" w:rsidRPr="00340734" w:rsidRDefault="005754CF" w:rsidP="005754CF">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06</w:t>
      </w:r>
      <w:r>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/15:15 - 16:30 ч. по искане на "ЕСО" ЕАД/ На 07</w:t>
      </w:r>
      <w:r>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Калотинци</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07</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/08:00 - 09:30 ч. по искане на "ЕСО" ЕАД; 15:00 - 16:30 ч. по искане на "ЕСО" ЕАД/ -  </w:t>
      </w:r>
      <w:r w:rsidRPr="00340734">
        <w:rPr>
          <w:rFonts w:ascii="Arial" w:eastAsia="Times New Roman" w:hAnsi="Arial" w:cs="Arial"/>
          <w:sz w:val="20"/>
          <w:szCs w:val="20"/>
          <w:lang w:eastAsia="bg-BG"/>
        </w:rPr>
        <w:t>Земен: Пещерско Шосе 23</w:t>
      </w:r>
    </w:p>
    <w:p w:rsidR="00340734" w:rsidRPr="00340734" w:rsidRDefault="00340734" w:rsidP="00865852">
      <w:pPr>
        <w:shd w:val="clear" w:color="auto" w:fill="BFBFBF" w:themeFill="background1" w:themeFillShade="BF"/>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 xml:space="preserve">Община Ковачевци </w:t>
      </w:r>
      <w:r w:rsidRPr="00340734">
        <w:rPr>
          <w:rFonts w:ascii="Arial" w:eastAsia="Times New Roman" w:hAnsi="Arial" w:cs="Arial"/>
          <w:sz w:val="20"/>
          <w:szCs w:val="20"/>
          <w:lang w:eastAsia="bg-BG"/>
        </w:rPr>
        <w:t> </w:t>
      </w:r>
    </w:p>
    <w:p w:rsidR="005754CF" w:rsidRPr="00340734" w:rsidRDefault="005754CF" w:rsidP="005754CF">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06</w:t>
      </w:r>
      <w:r>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/15:15 - 16:30 ч. по искане на "ЕСО" ЕАД/ На 07</w:t>
      </w:r>
      <w:r>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Калище</w:t>
      </w:r>
    </w:p>
    <w:p w:rsidR="005754CF" w:rsidRPr="00340734" w:rsidRDefault="005754CF" w:rsidP="005754CF">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06</w:t>
      </w:r>
      <w:r>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/15:15 - 16:30 ч. по искане на "ЕСО" ЕАД/ На 07</w:t>
      </w:r>
      <w:r>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Лобош: 020013 по КВС, М. Царски Рид, III-154, 155, Кв. 39, Павлов Дол, УПИ VI-230 Кв. 22, УПИ VII-292 Кв. 28, УПИ ІX Кв. 305, УПИ ІІІ, Кв. 42, УПИ ХIII-209, Царски Рид</w:t>
      </w:r>
    </w:p>
    <w:p w:rsidR="005754CF" w:rsidRPr="00340734" w:rsidRDefault="005754CF" w:rsidP="005754CF">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07</w:t>
      </w:r>
      <w:r>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/08:00 - 09:30 ч. по искане на "ЕСО" ЕАД; 15:00 - 16:30 ч. по искане на "ЕСО" ЕАД/ -  </w:t>
      </w:r>
      <w:r w:rsidRPr="00340734">
        <w:rPr>
          <w:rFonts w:ascii="Arial" w:eastAsia="Times New Roman" w:hAnsi="Arial" w:cs="Arial"/>
          <w:sz w:val="20"/>
          <w:szCs w:val="20"/>
          <w:lang w:eastAsia="bg-BG"/>
        </w:rPr>
        <w:t>Калище: Магазин</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/08:00 - 09:30 ч. по искане на "ЕСО" ЕАД; 15:00 - 16:30 ч. по искане на "ЕСО" ЕАД/ -  </w:t>
      </w:r>
      <w:r w:rsidRPr="00340734">
        <w:rPr>
          <w:rFonts w:ascii="Arial" w:eastAsia="Times New Roman" w:hAnsi="Arial" w:cs="Arial"/>
          <w:sz w:val="20"/>
          <w:szCs w:val="20"/>
          <w:lang w:eastAsia="bg-BG"/>
        </w:rPr>
        <w:t>Егълница: п-л VI-70, Кв. 8, УПИ IV, Кв 12, УПИ XII-197, 198 Кв. 28, къща, вила</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/08:00 - 09:30 ч. по искане на "ЕСО" ЕАД; 15:00 - 16:30 ч. по искане на "ЕСО" ЕАД/ -  </w:t>
      </w:r>
      <w:r w:rsidRPr="00340734">
        <w:rPr>
          <w:rFonts w:ascii="Arial" w:eastAsia="Times New Roman" w:hAnsi="Arial" w:cs="Arial"/>
          <w:sz w:val="20"/>
          <w:szCs w:val="20"/>
          <w:lang w:eastAsia="bg-BG"/>
        </w:rPr>
        <w:t>Калище: IV-278, Кв. 29а, УПИ VI-260, Кв. 15, УПИ X-306, Кв. 15, УПИ ХIII-239, Кв. 20</w:t>
      </w:r>
    </w:p>
    <w:p w:rsidR="00340734" w:rsidRPr="00340734" w:rsidRDefault="00340734" w:rsidP="00865852">
      <w:pPr>
        <w:shd w:val="clear" w:color="auto" w:fill="BFBFBF" w:themeFill="background1" w:themeFillShade="BF"/>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 xml:space="preserve">Община Перник </w:t>
      </w:r>
      <w:r w:rsidRPr="00340734">
        <w:rPr>
          <w:rFonts w:ascii="Arial" w:eastAsia="Times New Roman" w:hAnsi="Arial" w:cs="Arial"/>
          <w:sz w:val="20"/>
          <w:szCs w:val="20"/>
          <w:lang w:eastAsia="bg-BG"/>
        </w:rPr>
        <w:t> </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06</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/09:00 - 16:30 ч. / На 07</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/09:00 - 16:30 ч. / 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/09:00 - 16:30 ч. / -  </w:t>
      </w:r>
      <w:r w:rsidRPr="00340734">
        <w:rPr>
          <w:rFonts w:ascii="Arial" w:eastAsia="Times New Roman" w:hAnsi="Arial" w:cs="Arial"/>
          <w:sz w:val="20"/>
          <w:szCs w:val="20"/>
          <w:lang w:eastAsia="bg-BG"/>
        </w:rPr>
        <w:t xml:space="preserve">Боснек: 558, Божур 4, 9, 1, 7, 3, 5, 6, В. Левски 15, 1, 5, 19, Грамаге 2, Добри Дол 3, Духлата 2, 1, 36, Еделвайс 3, 13, 1, 11, 4, 2, 6, 8, 2 Бунгало, Игличе 12, 3, 9а, 5, 10, Извора, Кокиче 16, 8, 3, 10, 5, 6, 14, 12, 20, 1, 4, 2, 18, 22, махала Влахова 14, 10, 11, 9, 7, 8, 12, 16, </w:t>
      </w:r>
      <w:r w:rsidRPr="00340734">
        <w:rPr>
          <w:rFonts w:ascii="Arial" w:eastAsia="Times New Roman" w:hAnsi="Arial" w:cs="Arial"/>
          <w:sz w:val="20"/>
          <w:szCs w:val="20"/>
          <w:lang w:eastAsia="bg-BG"/>
        </w:rPr>
        <w:lastRenderedPageBreak/>
        <w:t>Бунгало, 2, Незабравка 2, 6, 5, 7, 11, 9, 4, ПИ 539 М. Долно Ливаге, Струма 7, УПИ XI, Кв. 1а/901, Х. Димитър 25, Христо Ботев 20, 17, 8, 13, 21, 18, 12, 2, 14, 7, 6, Явор 4</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06</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/09:00 - 16:30 ч. / На 07</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/09:00 - 16:30 ч. / 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/09:00 - 16:30 ч. / -  </w:t>
      </w:r>
      <w:r w:rsidRPr="00340734">
        <w:rPr>
          <w:rFonts w:ascii="Arial" w:eastAsia="Times New Roman" w:hAnsi="Arial" w:cs="Arial"/>
          <w:sz w:val="20"/>
          <w:szCs w:val="20"/>
          <w:lang w:eastAsia="bg-BG"/>
        </w:rPr>
        <w:t>Драгичево: XxxIV-1087 Кв. 38, Васил Априлов 8, 25, 21, 23, 20, 22, 10, 10, 31, 29, 17, 14, 15, 27, 16, 33, 24, 35, 18, 21, 12, 35, Възраждане 58, 58, 1, 69, 1, Долно Драгичево, Иван Вазов 10, 3, 1, 5, 8, 2, 7, Кракра 1, 2, 5, 7, 10, 9, 12, 33, 20, 19, 13, 18, 11, 16, Мария Луиза 24, 3, 31, 21, 35, 25, 11, 14, 10, 33, 12, 22, 15, 8, 16, 13, 17, 29, 1, Никола Вапцаров 13, 18, 6а, 11, 5, 1, 4, 3, 2, 6, 16, 7, 15, 20, 10, 8, Рударска 16, 14, 45, Павилион, Е-79, Гл. Път Е-79, Гл. път Е79, Магистрала</w:t>
      </w:r>
    </w:p>
    <w:p w:rsidR="00340734" w:rsidRPr="00340734" w:rsidRDefault="00340734" w:rsidP="00865852">
      <w:pPr>
        <w:shd w:val="clear" w:color="auto" w:fill="BFBFBF" w:themeFill="background1" w:themeFillShade="BF"/>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 xml:space="preserve">Община Радомир </w:t>
      </w:r>
      <w:r w:rsidRPr="00340734">
        <w:rPr>
          <w:rFonts w:ascii="Arial" w:eastAsia="Times New Roman" w:hAnsi="Arial" w:cs="Arial"/>
          <w:sz w:val="20"/>
          <w:szCs w:val="20"/>
          <w:lang w:eastAsia="bg-BG"/>
        </w:rPr>
        <w:t> </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/08:00 - 09:30 ч. по искане на "ЕСО" ЕАД; 15:00 - 16:30 ч. по искане на "ЕСО" ЕАД/ -  </w:t>
      </w:r>
      <w:r w:rsidRPr="00340734">
        <w:rPr>
          <w:rFonts w:ascii="Arial" w:eastAsia="Times New Roman" w:hAnsi="Arial" w:cs="Arial"/>
          <w:sz w:val="20"/>
          <w:szCs w:val="20"/>
          <w:lang w:eastAsia="bg-BG"/>
        </w:rPr>
        <w:t>Байкалско: 084033, 111. 132, М. Пороя, ПИ 111. 2, местност Пороя 111. 133, ПИ 111. 3, Общ. Радомир</w:t>
      </w:r>
      <w:r w:rsidR="006C22A8">
        <w:rPr>
          <w:rFonts w:ascii="Arial" w:eastAsia="Times New Roman" w:hAnsi="Arial" w:cs="Arial"/>
          <w:sz w:val="20"/>
          <w:szCs w:val="20"/>
          <w:lang w:eastAsia="bg-BG"/>
        </w:rPr>
        <w:t>-ма</w:t>
      </w:r>
      <w:r w:rsidRPr="00340734">
        <w:rPr>
          <w:rFonts w:ascii="Arial" w:eastAsia="Times New Roman" w:hAnsi="Arial" w:cs="Arial"/>
          <w:sz w:val="20"/>
          <w:szCs w:val="20"/>
          <w:lang w:eastAsia="bg-BG"/>
        </w:rPr>
        <w:t>х. Накева, къща</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sidR="006C22A8">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Беланица: 10 вила</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sidR="006C22A8">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Бобораци: VI-218, Кв. 32, VIII-214 Кв. 31, XIII-216, Kw. 31, ІІІ - 323 Кв. 26, Напоителни Системи Струма-Места Еад, УПИ II- 94, Кв. 25, УПИ V-219, Kw. 32, УПИ XII-250, Кв. 30, ХVIII-136, Кв. 23, къща</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/08:00 - 09:30 ч. по искане на "ЕСО" ЕАД; 15:00 - 16:30 ч. по искане на "ЕСО" ЕАД/ -  </w:t>
      </w:r>
      <w:r w:rsidRPr="00340734">
        <w:rPr>
          <w:rFonts w:ascii="Arial" w:eastAsia="Times New Roman" w:hAnsi="Arial" w:cs="Arial"/>
          <w:sz w:val="20"/>
          <w:szCs w:val="20"/>
          <w:lang w:eastAsia="bg-BG"/>
        </w:rPr>
        <w:t>Дебели Лаг: УПИ II-197, УПИ VII-192, къща, къща, къща, до Паметника на Свилен Русев, Храм</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/08:00 - 09:30 ч. по искане на "ЕСО" ЕАД; 15:00 - 16:30 ч. по искане на "ЕСО" ЕАД/ -  </w:t>
      </w:r>
      <w:r w:rsidRPr="00340734">
        <w:rPr>
          <w:rFonts w:ascii="Arial" w:eastAsia="Times New Roman" w:hAnsi="Arial" w:cs="Arial"/>
          <w:sz w:val="20"/>
          <w:szCs w:val="20"/>
          <w:lang w:eastAsia="bg-BG"/>
        </w:rPr>
        <w:t>Драгомирово, Общ. Радомир: 1 УПИ 019012</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/08:00 - 09:30 ч. по искане на "ЕСО" ЕАД; 15:00 - 16:30 ч. по искане на "ЕСО" ЕАД/ -  </w:t>
      </w:r>
      <w:r w:rsidRPr="00340734">
        <w:rPr>
          <w:rFonts w:ascii="Arial" w:eastAsia="Times New Roman" w:hAnsi="Arial" w:cs="Arial"/>
          <w:sz w:val="20"/>
          <w:szCs w:val="20"/>
          <w:lang w:eastAsia="bg-BG"/>
        </w:rPr>
        <w:t>Жедна: Ix-77 Кв. 12, вила, Центъра</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/08:00 - 09:30 ч. по искане на "ЕСО" ЕАД; 15:00 - 16:30 ч. по искане на "ЕСО" ЕАД/ -  </w:t>
      </w:r>
      <w:r w:rsidRPr="00340734">
        <w:rPr>
          <w:rFonts w:ascii="Arial" w:eastAsia="Times New Roman" w:hAnsi="Arial" w:cs="Arial"/>
          <w:sz w:val="20"/>
          <w:szCs w:val="20"/>
          <w:lang w:eastAsia="bg-BG"/>
        </w:rPr>
        <w:t>Житуша: 4</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/08:00 - 09:30 ч. по искане на "ЕСО" ЕАД; 15:00 - 16:30 ч. по искане на "ЕСО" ЕАД/ -  </w:t>
      </w:r>
      <w:r w:rsidRPr="00340734">
        <w:rPr>
          <w:rFonts w:ascii="Arial" w:eastAsia="Times New Roman" w:hAnsi="Arial" w:cs="Arial"/>
          <w:sz w:val="20"/>
          <w:szCs w:val="20"/>
          <w:lang w:eastAsia="bg-BG"/>
        </w:rPr>
        <w:t>Извор, Общ. Радомир: Кв. 1, УПИ ХіV, Клисурата, махала Канджулица, махала Пириница, Парцел V-220, Кв. 12, УПИ II-492 Кв. 41, УПИ III-345, Кв. 34, УПИ V-138 Кв. 24, УПИ V-310 Кв. 34, УПИ VI-332 Кв. 39, УПИ VI-441, УПИ VII-69, Кв. 13, 1, до Фурната, къща</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sidR="006C22A8">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Извор, Общ. Радомир: махала Канджулица</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/08:00 - 09:30 ч. по искане на "ЕСО" ЕАД; 15:00 - 16:30 ч. по искане на "ЕСО" ЕАД/ -  </w:t>
      </w:r>
      <w:r w:rsidRPr="00340734">
        <w:rPr>
          <w:rFonts w:ascii="Arial" w:eastAsia="Times New Roman" w:hAnsi="Arial" w:cs="Arial"/>
          <w:sz w:val="20"/>
          <w:szCs w:val="20"/>
          <w:lang w:eastAsia="bg-BG"/>
        </w:rPr>
        <w:t>Касилаг: X-130, УПИ ІІІ-230, УПИ ХІV-191, къща</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/08:00 - 09:30 ч. по искане на "ЕСО" ЕАД; 15:00 - 16:30 ч. по искане на "ЕСО" ЕАД/ -  </w:t>
      </w:r>
      <w:r w:rsidRPr="00340734">
        <w:rPr>
          <w:rFonts w:ascii="Arial" w:eastAsia="Times New Roman" w:hAnsi="Arial" w:cs="Arial"/>
          <w:sz w:val="20"/>
          <w:szCs w:val="20"/>
          <w:lang w:eastAsia="bg-BG"/>
        </w:rPr>
        <w:t>Кленовик: I-111, II-169, Кв. 15, VI-5, Кв. 20, УПИ XVI-131, Кв. 9а, Стопански Двор, до Митко Пожарникара, М/У Житуша и Кленовик, Бунгало, вила, 4, 7, 6, 8</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sidR="006C22A8">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Кошарите: п-л VII-117, Кв. 18, УПИ Vііі, Кв. 17, къща</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sidR="006C22A8">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Негованци: VI-355, УПИ VIII-414, Кв. 10, УПИ-130 Кв. 37</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sidR="006C22A8">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Поцърненци: махала Калугерски Чифлик 65, Хан, Фургон</w:t>
      </w:r>
    </w:p>
    <w:p w:rsidR="00340734" w:rsidRPr="00340734" w:rsidRDefault="00340734" w:rsidP="008E3AA0">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021 г. /08:00 - 09:30 ч.</w:t>
      </w:r>
      <w:r w:rsidR="006C22A8">
        <w:rPr>
          <w:rFonts w:ascii="Arial" w:eastAsia="Times New Roman" w:hAnsi="Arial" w:cs="Arial"/>
          <w:b/>
          <w:bCs/>
          <w:sz w:val="20"/>
          <w:szCs w:val="20"/>
          <w:lang w:eastAsia="bg-BG"/>
        </w:rPr>
        <w:t>;</w:t>
      </w:r>
      <w:r w:rsidRPr="00340734">
        <w:rPr>
          <w:rFonts w:ascii="Arial" w:eastAsia="Times New Roman" w:hAnsi="Arial" w:cs="Arial"/>
          <w:b/>
          <w:bCs/>
          <w:sz w:val="20"/>
          <w:szCs w:val="20"/>
          <w:lang w:eastAsia="bg-BG"/>
        </w:rPr>
        <w:t xml:space="preserve"> 15:00 - 16:30 ч. / -  </w:t>
      </w:r>
      <w:r w:rsidRPr="00340734">
        <w:rPr>
          <w:rFonts w:ascii="Arial" w:eastAsia="Times New Roman" w:hAnsi="Arial" w:cs="Arial"/>
          <w:sz w:val="20"/>
          <w:szCs w:val="20"/>
          <w:lang w:eastAsia="bg-BG"/>
        </w:rPr>
        <w:t>Прибой: Фасулкова Махала, къща, махала Гърбева, вила, махала Кайтаска, къща, Бунгало</w:t>
      </w:r>
    </w:p>
    <w:p w:rsidR="00340734" w:rsidRPr="00340734" w:rsidRDefault="00340734" w:rsidP="00192565">
      <w:pPr>
        <w:spacing w:after="0" w:line="240" w:lineRule="auto"/>
        <w:rPr>
          <w:rFonts w:ascii="Arial" w:eastAsia="Times New Roman" w:hAnsi="Arial" w:cs="Arial"/>
          <w:sz w:val="20"/>
          <w:szCs w:val="20"/>
          <w:lang w:eastAsia="bg-BG"/>
        </w:rPr>
      </w:pPr>
      <w:r w:rsidRPr="00340734">
        <w:rPr>
          <w:rFonts w:ascii="Arial" w:eastAsia="Times New Roman" w:hAnsi="Arial" w:cs="Arial"/>
          <w:b/>
          <w:bCs/>
          <w:sz w:val="20"/>
          <w:szCs w:val="20"/>
          <w:lang w:eastAsia="bg-BG"/>
        </w:rPr>
        <w:t>На 08</w:t>
      </w:r>
      <w:r w:rsidR="00450105">
        <w:rPr>
          <w:rFonts w:ascii="Arial" w:eastAsia="Times New Roman" w:hAnsi="Arial" w:cs="Arial"/>
          <w:b/>
          <w:bCs/>
          <w:sz w:val="20"/>
          <w:szCs w:val="20"/>
          <w:lang w:eastAsia="bg-BG"/>
        </w:rPr>
        <w:t>.01.2</w:t>
      </w:r>
      <w:r w:rsidRPr="00340734">
        <w:rPr>
          <w:rFonts w:ascii="Arial" w:eastAsia="Times New Roman" w:hAnsi="Arial" w:cs="Arial"/>
          <w:b/>
          <w:bCs/>
          <w:sz w:val="20"/>
          <w:szCs w:val="20"/>
          <w:lang w:eastAsia="bg-BG"/>
        </w:rPr>
        <w:t xml:space="preserve">021 г. /08:00 - 09:30 ч. по искане на "ЕСО" ЕАД; 15:00 - 16:30 ч. по искане на "ЕСО" ЕАД/ -  </w:t>
      </w:r>
      <w:r w:rsidRPr="00340734">
        <w:rPr>
          <w:rFonts w:ascii="Arial" w:eastAsia="Times New Roman" w:hAnsi="Arial" w:cs="Arial"/>
          <w:sz w:val="20"/>
          <w:szCs w:val="20"/>
          <w:lang w:eastAsia="bg-BG"/>
        </w:rPr>
        <w:t>Углярци</w:t>
      </w:r>
      <w:bookmarkStart w:id="0" w:name="_GoBack"/>
      <w:bookmarkEnd w:id="0"/>
    </w:p>
    <w:p w:rsidR="00CD6958" w:rsidRDefault="00CD6958" w:rsidP="00822641">
      <w:pPr>
        <w:spacing w:after="0" w:line="240" w:lineRule="auto"/>
        <w:jc w:val="both"/>
        <w:rPr>
          <w:rFonts w:ascii="Arial" w:hAnsi="Arial" w:cs="Arial"/>
          <w:b/>
          <w:bCs/>
          <w:color w:val="000000" w:themeColor="text1"/>
          <w:sz w:val="20"/>
          <w:szCs w:val="20"/>
        </w:rPr>
      </w:pPr>
    </w:p>
    <w:p w:rsidR="00822641" w:rsidRPr="00822641" w:rsidRDefault="00822641" w:rsidP="00822641">
      <w:pPr>
        <w:spacing w:after="0" w:line="240" w:lineRule="auto"/>
        <w:jc w:val="both"/>
        <w:rPr>
          <w:rFonts w:ascii="Arial" w:hAnsi="Arial" w:cs="Arial"/>
          <w:b/>
          <w:color w:val="000000" w:themeColor="text1"/>
          <w:sz w:val="20"/>
          <w:szCs w:val="20"/>
        </w:rPr>
      </w:pPr>
      <w:r w:rsidRPr="00822641">
        <w:rPr>
          <w:rFonts w:ascii="Arial" w:hAnsi="Arial" w:cs="Arial"/>
          <w:b/>
          <w:bCs/>
          <w:color w:val="000000" w:themeColor="text1"/>
          <w:sz w:val="20"/>
          <w:szCs w:val="20"/>
        </w:rPr>
        <w:t>Подробна информация за засегнатите райони можете да намерите на сайта на ЧЕЗ Разпределение в секция „Графици“</w:t>
      </w:r>
      <w:r w:rsidR="008E3AA0">
        <w:rPr>
          <w:rFonts w:ascii="Arial" w:hAnsi="Arial" w:cs="Arial"/>
          <w:b/>
          <w:bCs/>
          <w:color w:val="000000" w:themeColor="text1"/>
          <w:sz w:val="20"/>
          <w:szCs w:val="20"/>
        </w:rPr>
        <w:t>,</w:t>
      </w:r>
      <w:r w:rsidR="008D1661">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 xml:space="preserve">на адрес </w:t>
      </w:r>
      <w:hyperlink r:id="rId8" w:history="1">
        <w:r w:rsidRPr="00822641">
          <w:rPr>
            <w:rFonts w:ascii="Arial" w:hAnsi="Arial" w:cs="Arial"/>
            <w:b/>
            <w:bCs/>
            <w:color w:val="0000FF" w:themeColor="hyperlink"/>
            <w:sz w:val="20"/>
            <w:szCs w:val="20"/>
            <w:u w:val="single"/>
          </w:rPr>
          <w:t>http://www</w:t>
        </w:r>
        <w:r w:rsidR="008E3AA0">
          <w:rPr>
            <w:rFonts w:ascii="Arial" w:hAnsi="Arial" w:cs="Arial"/>
            <w:b/>
            <w:bCs/>
            <w:color w:val="0000FF" w:themeColor="hyperlink"/>
            <w:sz w:val="20"/>
            <w:szCs w:val="20"/>
            <w:u w:val="single"/>
          </w:rPr>
          <w:t xml:space="preserve">. </w:t>
        </w:r>
        <w:r w:rsidRPr="00822641">
          <w:rPr>
            <w:rFonts w:ascii="Arial" w:hAnsi="Arial" w:cs="Arial"/>
            <w:b/>
            <w:bCs/>
            <w:color w:val="0000FF" w:themeColor="hyperlink"/>
            <w:sz w:val="20"/>
            <w:szCs w:val="20"/>
            <w:u w:val="single"/>
          </w:rPr>
          <w:t>cez-rp</w:t>
        </w:r>
        <w:r w:rsidR="008E3AA0">
          <w:rPr>
            <w:rFonts w:ascii="Arial" w:hAnsi="Arial" w:cs="Arial"/>
            <w:b/>
            <w:bCs/>
            <w:color w:val="0000FF" w:themeColor="hyperlink"/>
            <w:sz w:val="20"/>
            <w:szCs w:val="20"/>
            <w:u w:val="single"/>
          </w:rPr>
          <w:t xml:space="preserve">. </w:t>
        </w:r>
        <w:r w:rsidRPr="00822641">
          <w:rPr>
            <w:rFonts w:ascii="Arial" w:hAnsi="Arial" w:cs="Arial"/>
            <w:b/>
            <w:bCs/>
            <w:color w:val="0000FF" w:themeColor="hyperlink"/>
            <w:sz w:val="20"/>
            <w:szCs w:val="20"/>
            <w:u w:val="single"/>
          </w:rPr>
          <w:t>bg/bg/graf</w:t>
        </w:r>
        <w:r w:rsidR="008D1661">
          <w:rPr>
            <w:rFonts w:ascii="Arial" w:hAnsi="Arial" w:cs="Arial"/>
            <w:b/>
            <w:bCs/>
            <w:color w:val="0000FF" w:themeColor="hyperlink"/>
            <w:sz w:val="20"/>
            <w:szCs w:val="20"/>
            <w:u w:val="single"/>
          </w:rPr>
          <w:t>I</w:t>
        </w:r>
        <w:r w:rsidRPr="00822641">
          <w:rPr>
            <w:rFonts w:ascii="Arial" w:hAnsi="Arial" w:cs="Arial"/>
            <w:b/>
            <w:bCs/>
            <w:color w:val="0000FF" w:themeColor="hyperlink"/>
            <w:sz w:val="20"/>
            <w:szCs w:val="20"/>
            <w:u w:val="single"/>
          </w:rPr>
          <w:t>c</w:t>
        </w:r>
        <w:r w:rsidR="008D1661">
          <w:rPr>
            <w:rFonts w:ascii="Arial" w:hAnsi="Arial" w:cs="Arial"/>
            <w:b/>
            <w:bCs/>
            <w:color w:val="0000FF" w:themeColor="hyperlink"/>
            <w:sz w:val="20"/>
            <w:szCs w:val="20"/>
            <w:u w:val="single"/>
          </w:rPr>
          <w:t>I</w:t>
        </w:r>
        <w:r w:rsidRPr="00822641">
          <w:rPr>
            <w:rFonts w:ascii="Arial" w:hAnsi="Arial" w:cs="Arial"/>
            <w:b/>
            <w:bCs/>
            <w:color w:val="0000FF" w:themeColor="hyperlink"/>
            <w:sz w:val="20"/>
            <w:szCs w:val="20"/>
            <w:u w:val="single"/>
          </w:rPr>
          <w:t>/graf</w:t>
        </w:r>
        <w:r w:rsidR="008D1661">
          <w:rPr>
            <w:rFonts w:ascii="Arial" w:hAnsi="Arial" w:cs="Arial"/>
            <w:b/>
            <w:bCs/>
            <w:color w:val="0000FF" w:themeColor="hyperlink"/>
            <w:sz w:val="20"/>
            <w:szCs w:val="20"/>
            <w:u w:val="single"/>
          </w:rPr>
          <w:t>I</w:t>
        </w:r>
        <w:r w:rsidRPr="00822641">
          <w:rPr>
            <w:rFonts w:ascii="Arial" w:hAnsi="Arial" w:cs="Arial"/>
            <w:b/>
            <w:bCs/>
            <w:color w:val="0000FF" w:themeColor="hyperlink"/>
            <w:sz w:val="20"/>
            <w:szCs w:val="20"/>
            <w:u w:val="single"/>
          </w:rPr>
          <w:t>k-na-plan</w:t>
        </w:r>
        <w:r w:rsidR="008D1661">
          <w:rPr>
            <w:rFonts w:ascii="Arial" w:hAnsi="Arial" w:cs="Arial"/>
            <w:b/>
            <w:bCs/>
            <w:color w:val="0000FF" w:themeColor="hyperlink"/>
            <w:sz w:val="20"/>
            <w:szCs w:val="20"/>
            <w:u w:val="single"/>
          </w:rPr>
          <w:t>I</w:t>
        </w:r>
        <w:r w:rsidRPr="00822641">
          <w:rPr>
            <w:rFonts w:ascii="Arial" w:hAnsi="Arial" w:cs="Arial"/>
            <w:b/>
            <w:bCs/>
            <w:color w:val="0000FF" w:themeColor="hyperlink"/>
            <w:sz w:val="20"/>
            <w:szCs w:val="20"/>
            <w:u w:val="single"/>
          </w:rPr>
          <w:t>ran</w:t>
        </w:r>
        <w:r w:rsidR="008D1661">
          <w:rPr>
            <w:rFonts w:ascii="Arial" w:hAnsi="Arial" w:cs="Arial"/>
            <w:b/>
            <w:bCs/>
            <w:color w:val="0000FF" w:themeColor="hyperlink"/>
            <w:sz w:val="20"/>
            <w:szCs w:val="20"/>
            <w:u w:val="single"/>
          </w:rPr>
          <w:t>I</w:t>
        </w:r>
        <w:r w:rsidRPr="00822641">
          <w:rPr>
            <w:rFonts w:ascii="Arial" w:hAnsi="Arial" w:cs="Arial"/>
            <w:b/>
            <w:bCs/>
            <w:color w:val="0000FF" w:themeColor="hyperlink"/>
            <w:sz w:val="20"/>
            <w:szCs w:val="20"/>
            <w:u w:val="single"/>
          </w:rPr>
          <w:t>-remont</w:t>
        </w:r>
        <w:r w:rsidR="008D1661">
          <w:rPr>
            <w:rFonts w:ascii="Arial" w:hAnsi="Arial" w:cs="Arial"/>
            <w:b/>
            <w:bCs/>
            <w:color w:val="0000FF" w:themeColor="hyperlink"/>
            <w:sz w:val="20"/>
            <w:szCs w:val="20"/>
            <w:u w:val="single"/>
            <w:lang w:val="en-US"/>
          </w:rPr>
          <w:t>I</w:t>
        </w:r>
      </w:hyperlink>
      <w:r w:rsidRPr="00822641">
        <w:rPr>
          <w:rFonts w:ascii="Arial" w:hAnsi="Arial" w:cs="Arial"/>
          <w:b/>
          <w:bCs/>
          <w:color w:val="000000" w:themeColor="text1"/>
          <w:sz w:val="20"/>
          <w:szCs w:val="20"/>
        </w:rPr>
        <w:t>/</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Можете да се възползвате</w:t>
      </w:r>
      <w:r w:rsidR="00CD6958">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от онлайн приложението „Аварии</w:t>
      </w:r>
      <w:r w:rsidR="008E3AA0">
        <w:rPr>
          <w:rFonts w:ascii="Arial" w:hAnsi="Arial" w:cs="Arial"/>
          <w:b/>
          <w:bCs/>
          <w:color w:val="000000" w:themeColor="text1"/>
          <w:sz w:val="20"/>
          <w:szCs w:val="20"/>
        </w:rPr>
        <w:t>,</w:t>
      </w:r>
      <w:r w:rsidR="008D1661">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текущи ремонти</w:t>
      </w:r>
      <w:r w:rsidR="00CD6958">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 xml:space="preserve">планирани прекъсвания“ на </w:t>
      </w:r>
      <w:hyperlink r:id="rId9" w:history="1">
        <w:r w:rsidRPr="00822641">
          <w:rPr>
            <w:rFonts w:ascii="Arial" w:hAnsi="Arial" w:cs="Arial"/>
            <w:b/>
            <w:color w:val="000000" w:themeColor="text1"/>
            <w:sz w:val="20"/>
            <w:szCs w:val="20"/>
            <w:u w:val="single"/>
          </w:rPr>
          <w:t>cez-rp</w:t>
        </w:r>
        <w:r w:rsidR="008E3AA0">
          <w:rPr>
            <w:rFonts w:ascii="Arial" w:hAnsi="Arial" w:cs="Arial"/>
            <w:b/>
            <w:color w:val="000000" w:themeColor="text1"/>
            <w:sz w:val="20"/>
            <w:szCs w:val="20"/>
            <w:u w:val="single"/>
          </w:rPr>
          <w:t xml:space="preserve">. </w:t>
        </w:r>
        <w:r w:rsidRPr="00822641">
          <w:rPr>
            <w:rFonts w:ascii="Arial" w:hAnsi="Arial" w:cs="Arial"/>
            <w:b/>
            <w:color w:val="000000" w:themeColor="text1"/>
            <w:sz w:val="20"/>
            <w:szCs w:val="20"/>
            <w:u w:val="single"/>
          </w:rPr>
          <w:t>bg</w:t>
        </w:r>
      </w:hyperlink>
      <w:r w:rsidR="008E3AA0">
        <w:rPr>
          <w:rFonts w:ascii="Arial" w:hAnsi="Arial" w:cs="Arial"/>
          <w:b/>
          <w:bCs/>
          <w:color w:val="000000" w:themeColor="text1"/>
          <w:sz w:val="20"/>
          <w:szCs w:val="20"/>
        </w:rPr>
        <w:t>,</w:t>
      </w:r>
      <w:r w:rsidR="008D1661">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за да получите информация в реално време за всички планирани</w:t>
      </w:r>
      <w:r w:rsidR="00CD6958">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непланирани прекъсвания на електрозаxранването</w:t>
      </w:r>
      <w:r w:rsidR="00CD6958">
        <w:rPr>
          <w:rFonts w:ascii="Arial" w:hAnsi="Arial" w:cs="Arial"/>
          <w:b/>
          <w:bCs/>
          <w:color w:val="000000" w:themeColor="text1"/>
          <w:sz w:val="20"/>
          <w:szCs w:val="20"/>
        </w:rPr>
        <w:t xml:space="preserve"> и </w:t>
      </w:r>
      <w:r w:rsidRPr="00822641">
        <w:rPr>
          <w:rFonts w:ascii="Arial" w:hAnsi="Arial" w:cs="Arial"/>
          <w:b/>
          <w:bCs/>
          <w:color w:val="000000" w:themeColor="text1"/>
          <w:sz w:val="20"/>
          <w:szCs w:val="20"/>
        </w:rPr>
        <w:t>за очакваното време за възстановяване му</w:t>
      </w:r>
      <w:r w:rsidR="008E3AA0">
        <w:rPr>
          <w:rFonts w:ascii="Arial" w:hAnsi="Arial" w:cs="Arial"/>
          <w:b/>
          <w:bCs/>
          <w:color w:val="000000" w:themeColor="text1"/>
          <w:sz w:val="20"/>
          <w:szCs w:val="20"/>
        </w:rPr>
        <w:t>.</w:t>
      </w:r>
      <w:r w:rsidR="003835D4">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Освен посочените по-горе срокове</w:t>
      </w:r>
      <w:r w:rsidR="008E3AA0">
        <w:rPr>
          <w:rFonts w:ascii="Arial" w:hAnsi="Arial" w:cs="Arial"/>
          <w:b/>
          <w:bCs/>
          <w:color w:val="000000" w:themeColor="text1"/>
          <w:sz w:val="20"/>
          <w:szCs w:val="20"/>
        </w:rPr>
        <w:t>,</w:t>
      </w:r>
      <w:r w:rsidR="008D1661">
        <w:rPr>
          <w:rFonts w:ascii="Arial" w:hAnsi="Arial" w:cs="Arial"/>
          <w:b/>
          <w:bCs/>
          <w:color w:val="000000" w:themeColor="text1"/>
          <w:sz w:val="20"/>
          <w:szCs w:val="20"/>
        </w:rPr>
        <w:t xml:space="preserve"> </w:t>
      </w:r>
      <w:r w:rsidRPr="00822641">
        <w:rPr>
          <w:rFonts w:ascii="Arial" w:hAnsi="Arial" w:cs="Arial"/>
          <w:b/>
          <w:bCs/>
          <w:color w:val="000000" w:themeColor="text1"/>
          <w:sz w:val="20"/>
          <w:szCs w:val="20"/>
        </w:rPr>
        <w:t>с</w:t>
      </w:r>
      <w:r w:rsidRPr="00822641">
        <w:rPr>
          <w:rFonts w:ascii="Arial" w:hAnsi="Arial" w:cs="Arial"/>
          <w:b/>
          <w:color w:val="000000" w:themeColor="text1"/>
          <w:sz w:val="20"/>
          <w:szCs w:val="20"/>
        </w:rPr>
        <w:t xml:space="preserve"> цел обезопасяване на съоръженията за работа</w:t>
      </w:r>
      <w:r w:rsidR="008E3AA0">
        <w:rPr>
          <w:rFonts w:ascii="Arial" w:hAnsi="Arial" w:cs="Arial"/>
          <w:b/>
          <w:color w:val="000000" w:themeColor="text1"/>
          <w:sz w:val="20"/>
          <w:szCs w:val="20"/>
        </w:rPr>
        <w:t>,</w:t>
      </w:r>
      <w:r w:rsidR="008D1661">
        <w:rPr>
          <w:rFonts w:ascii="Arial" w:hAnsi="Arial" w:cs="Arial"/>
          <w:b/>
          <w:color w:val="000000" w:themeColor="text1"/>
          <w:sz w:val="20"/>
          <w:szCs w:val="20"/>
        </w:rPr>
        <w:t xml:space="preserve"> </w:t>
      </w:r>
      <w:r w:rsidRPr="00822641">
        <w:rPr>
          <w:rFonts w:ascii="Arial" w:hAnsi="Arial" w:cs="Arial"/>
          <w:b/>
          <w:color w:val="000000" w:themeColor="text1"/>
          <w:sz w:val="20"/>
          <w:szCs w:val="20"/>
        </w:rPr>
        <w:t>осигуряване на алтернативно захранване</w:t>
      </w:r>
      <w:r w:rsidR="00CD6958">
        <w:rPr>
          <w:rFonts w:ascii="Arial" w:hAnsi="Arial" w:cs="Arial"/>
          <w:b/>
          <w:color w:val="000000" w:themeColor="text1"/>
          <w:sz w:val="20"/>
          <w:szCs w:val="20"/>
        </w:rPr>
        <w:t xml:space="preserve"> и </w:t>
      </w:r>
      <w:r w:rsidRPr="00822641">
        <w:rPr>
          <w:rFonts w:ascii="Arial" w:hAnsi="Arial" w:cs="Arial"/>
          <w:b/>
          <w:color w:val="000000" w:themeColor="text1"/>
          <w:sz w:val="20"/>
          <w:szCs w:val="20"/>
        </w:rPr>
        <w:t>последващо включване на съоръженията</w:t>
      </w:r>
      <w:r w:rsidR="008E3AA0">
        <w:rPr>
          <w:rFonts w:ascii="Arial" w:hAnsi="Arial" w:cs="Arial"/>
          <w:b/>
          <w:color w:val="000000" w:themeColor="text1"/>
          <w:sz w:val="20"/>
          <w:szCs w:val="20"/>
        </w:rPr>
        <w:t>,</w:t>
      </w:r>
      <w:r w:rsidR="008D1661">
        <w:rPr>
          <w:rFonts w:ascii="Arial" w:hAnsi="Arial" w:cs="Arial"/>
          <w:b/>
          <w:color w:val="000000" w:themeColor="text1"/>
          <w:sz w:val="20"/>
          <w:szCs w:val="20"/>
        </w:rPr>
        <w:t xml:space="preserve"> </w:t>
      </w:r>
      <w:r w:rsidRPr="00822641">
        <w:rPr>
          <w:rFonts w:ascii="Arial" w:hAnsi="Arial" w:cs="Arial"/>
          <w:b/>
          <w:color w:val="000000" w:themeColor="text1"/>
          <w:sz w:val="20"/>
          <w:szCs w:val="20"/>
        </w:rPr>
        <w:t>върxу които са извършвани планирани дейности</w:t>
      </w:r>
      <w:r w:rsidR="008E3AA0">
        <w:rPr>
          <w:rFonts w:ascii="Arial" w:hAnsi="Arial" w:cs="Arial"/>
          <w:b/>
          <w:color w:val="000000" w:themeColor="text1"/>
          <w:sz w:val="20"/>
          <w:szCs w:val="20"/>
        </w:rPr>
        <w:t>,</w:t>
      </w:r>
      <w:r w:rsidR="008D1661">
        <w:rPr>
          <w:rFonts w:ascii="Arial" w:hAnsi="Arial" w:cs="Arial"/>
          <w:b/>
          <w:color w:val="000000" w:themeColor="text1"/>
          <w:sz w:val="20"/>
          <w:szCs w:val="20"/>
        </w:rPr>
        <w:t xml:space="preserve"> </w:t>
      </w:r>
      <w:r w:rsidRPr="00822641">
        <w:rPr>
          <w:rFonts w:ascii="Arial" w:hAnsi="Arial" w:cs="Arial"/>
          <w:b/>
          <w:color w:val="000000" w:themeColor="text1"/>
          <w:sz w:val="20"/>
          <w:szCs w:val="20"/>
        </w:rPr>
        <w:t>се налагат кратковременни оперативни превключвания на електрозахранването</w:t>
      </w:r>
      <w:r w:rsidR="008E3AA0">
        <w:rPr>
          <w:rFonts w:ascii="Arial" w:hAnsi="Arial" w:cs="Arial"/>
          <w:b/>
          <w:color w:val="000000" w:themeColor="text1"/>
          <w:sz w:val="20"/>
          <w:szCs w:val="20"/>
        </w:rPr>
        <w:t>,</w:t>
      </w:r>
      <w:r w:rsidR="008D1661">
        <w:rPr>
          <w:rFonts w:ascii="Arial" w:hAnsi="Arial" w:cs="Arial"/>
          <w:b/>
          <w:color w:val="000000" w:themeColor="text1"/>
          <w:sz w:val="20"/>
          <w:szCs w:val="20"/>
        </w:rPr>
        <w:t xml:space="preserve"> </w:t>
      </w:r>
      <w:r w:rsidRPr="00822641">
        <w:rPr>
          <w:rFonts w:ascii="Arial" w:hAnsi="Arial" w:cs="Arial"/>
          <w:b/>
          <w:color w:val="000000" w:themeColor="text1"/>
          <w:sz w:val="20"/>
          <w:szCs w:val="20"/>
        </w:rPr>
        <w:t>чиято продължителност е под 5 минути</w:t>
      </w:r>
    </w:p>
    <w:p w:rsidR="00822641" w:rsidRPr="00822641" w:rsidRDefault="00822641" w:rsidP="00822641">
      <w:pPr>
        <w:spacing w:after="0" w:line="240" w:lineRule="auto"/>
        <w:jc w:val="both"/>
        <w:rPr>
          <w:rFonts w:ascii="Arial" w:hAnsi="Arial" w:cs="Arial"/>
          <w:b/>
          <w:color w:val="000000" w:themeColor="text1"/>
          <w:sz w:val="20"/>
          <w:szCs w:val="20"/>
        </w:rPr>
      </w:pPr>
    </w:p>
    <w:p w:rsidR="00822641" w:rsidRPr="00822641" w:rsidRDefault="00822641" w:rsidP="00822641">
      <w:pPr>
        <w:spacing w:after="0" w:line="240" w:lineRule="auto"/>
        <w:jc w:val="both"/>
        <w:rPr>
          <w:rFonts w:ascii="Arial" w:hAnsi="Arial" w:cs="Arial"/>
          <w:b/>
          <w:color w:val="000000" w:themeColor="text1"/>
          <w:sz w:val="20"/>
          <w:szCs w:val="20"/>
        </w:rPr>
      </w:pPr>
      <w:r w:rsidRPr="00822641">
        <w:rPr>
          <w:rFonts w:ascii="Arial" w:hAnsi="Arial" w:cs="Arial"/>
          <w:b/>
          <w:color w:val="000000" w:themeColor="text1"/>
          <w:sz w:val="20"/>
          <w:szCs w:val="20"/>
        </w:rPr>
        <w:t>Ръководството на дружеството поднася извинения на своите клиенти за създадените неудобства от планираните прекъсвания на електрозаxранването</w:t>
      </w:r>
      <w:r w:rsidR="008E3AA0">
        <w:rPr>
          <w:rFonts w:ascii="Arial" w:hAnsi="Arial" w:cs="Arial"/>
          <w:b/>
          <w:color w:val="000000" w:themeColor="text1"/>
          <w:sz w:val="20"/>
          <w:szCs w:val="20"/>
        </w:rPr>
        <w:t>.</w:t>
      </w:r>
      <w:r w:rsidR="003835D4">
        <w:rPr>
          <w:rFonts w:ascii="Arial" w:hAnsi="Arial" w:cs="Arial"/>
          <w:b/>
          <w:color w:val="000000" w:themeColor="text1"/>
          <w:sz w:val="20"/>
          <w:szCs w:val="20"/>
        </w:rPr>
        <w:t xml:space="preserve"> </w:t>
      </w:r>
    </w:p>
    <w:p w:rsidR="00B37CCB" w:rsidRPr="00184530" w:rsidRDefault="00D36DC8" w:rsidP="00184530">
      <w:pPr>
        <w:spacing w:after="0" w:line="240" w:lineRule="auto"/>
        <w:jc w:val="both"/>
        <w:rPr>
          <w:rFonts w:ascii="Arial" w:hAnsi="Arial" w:cs="Arial"/>
          <w:color w:val="000000" w:themeColor="text1"/>
          <w:sz w:val="20"/>
          <w:szCs w:val="20"/>
        </w:rPr>
      </w:pPr>
      <w:r>
        <w:rPr>
          <w:rFonts w:ascii="Arial" w:hAnsi="Arial" w:cs="Arial"/>
          <w:noProof/>
          <w:color w:val="000000" w:themeColor="text1"/>
          <w:sz w:val="20"/>
          <w:szCs w:val="20"/>
          <w:lang w:eastAsia="bg-BG"/>
        </w:rPr>
        <w:lastRenderedPageBreak/>
        <w:pict>
          <v:shapetype id="_x0000_t202" coordsize="21600,21600" o:spt="202" path="m,l,21600r21600,l21600,xe">
            <v:stroke joinstyle="miter"/>
            <v:path gradientshapeok="t" o:connecttype="rect"/>
          </v:shapetype>
          <v:shape id="Текстово поле 2" o:spid="_x0000_s1026" type="#_x0000_t202" style="position:absolute;left:0;text-align:left;margin-left:-74.8pt;margin-top:14pt;width:603pt;height:18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" fillcolor="#e66e33" stroked="f">
            <v:textbox inset=".5mm,.3mm,.5mm,.3mm">
              <w:txbxContent>
                <w:p w:rsidR="008D1661" w:rsidRDefault="008D1661" w:rsidP="00B37CCB">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v:textbox>
          </v:shape>
        </w:pict>
      </w:r>
    </w:p>
    <w:p w:rsidR="00B37CCB" w:rsidRDefault="00B37CCB" w:rsidP="00B37CCB"/>
    <w:p w:rsidR="00E80548" w:rsidRPr="005E0CC1" w:rsidRDefault="00E80548"/>
    <w:sectPr w:rsidR="00E80548" w:rsidRPr="005E0CC1" w:rsidSect="00D36DC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3FA1" w:rsidRDefault="00793FA1" w:rsidP="005F21FB">
      <w:pPr>
        <w:spacing w:after="0" w:line="240" w:lineRule="auto"/>
      </w:pPr>
      <w:r>
        <w:separator/>
      </w:r>
    </w:p>
  </w:endnote>
  <w:endnote w:type="continuationSeparator" w:id="0">
    <w:p w:rsidR="00793FA1" w:rsidRDefault="00793FA1" w:rsidP="005F21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3FA1" w:rsidRDefault="00793FA1" w:rsidP="005F21FB">
      <w:pPr>
        <w:spacing w:after="0" w:line="240" w:lineRule="auto"/>
      </w:pPr>
      <w:r>
        <w:separator/>
      </w:r>
    </w:p>
  </w:footnote>
  <w:footnote w:type="continuationSeparator" w:id="0">
    <w:p w:rsidR="00793FA1" w:rsidRDefault="00793FA1" w:rsidP="005F21F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defaultTabStop w:val="708"/>
  <w:hyphenationZone w:val="425"/>
  <w:characterSpacingControl w:val="doNotCompress"/>
  <w:footnotePr>
    <w:footnote w:id="-1"/>
    <w:footnote w:id="0"/>
  </w:footnotePr>
  <w:endnotePr>
    <w:endnote w:id="-1"/>
    <w:endnote w:id="0"/>
  </w:endnotePr>
  <w:compat/>
  <w:rsids>
    <w:rsidRoot w:val="005E0CC1"/>
    <w:rsid w:val="00000DBD"/>
    <w:rsid w:val="00035C9A"/>
    <w:rsid w:val="00050964"/>
    <w:rsid w:val="00050A91"/>
    <w:rsid w:val="0007688B"/>
    <w:rsid w:val="00076EA9"/>
    <w:rsid w:val="00080159"/>
    <w:rsid w:val="000A066E"/>
    <w:rsid w:val="000B26E1"/>
    <w:rsid w:val="000F3AB3"/>
    <w:rsid w:val="0010287A"/>
    <w:rsid w:val="0011343D"/>
    <w:rsid w:val="0013378E"/>
    <w:rsid w:val="00154189"/>
    <w:rsid w:val="001734DB"/>
    <w:rsid w:val="00184530"/>
    <w:rsid w:val="00192565"/>
    <w:rsid w:val="00196AB0"/>
    <w:rsid w:val="001A22D6"/>
    <w:rsid w:val="001D1359"/>
    <w:rsid w:val="00200BC7"/>
    <w:rsid w:val="00201146"/>
    <w:rsid w:val="00241A96"/>
    <w:rsid w:val="00255D93"/>
    <w:rsid w:val="002571AD"/>
    <w:rsid w:val="00263421"/>
    <w:rsid w:val="00293564"/>
    <w:rsid w:val="002C0F48"/>
    <w:rsid w:val="002D358F"/>
    <w:rsid w:val="002E0AAC"/>
    <w:rsid w:val="003036F0"/>
    <w:rsid w:val="00322561"/>
    <w:rsid w:val="00330A88"/>
    <w:rsid w:val="00330B68"/>
    <w:rsid w:val="003365EE"/>
    <w:rsid w:val="00340734"/>
    <w:rsid w:val="00345E82"/>
    <w:rsid w:val="00371831"/>
    <w:rsid w:val="003835D4"/>
    <w:rsid w:val="003857C5"/>
    <w:rsid w:val="003C4135"/>
    <w:rsid w:val="003D35C8"/>
    <w:rsid w:val="004049B2"/>
    <w:rsid w:val="00421B66"/>
    <w:rsid w:val="00440DB4"/>
    <w:rsid w:val="00442B8E"/>
    <w:rsid w:val="00450105"/>
    <w:rsid w:val="00451B8C"/>
    <w:rsid w:val="004A3D25"/>
    <w:rsid w:val="004B2660"/>
    <w:rsid w:val="005111F8"/>
    <w:rsid w:val="00521672"/>
    <w:rsid w:val="0053288E"/>
    <w:rsid w:val="00554796"/>
    <w:rsid w:val="00555636"/>
    <w:rsid w:val="0056249E"/>
    <w:rsid w:val="00573665"/>
    <w:rsid w:val="005754CF"/>
    <w:rsid w:val="00580332"/>
    <w:rsid w:val="00586441"/>
    <w:rsid w:val="0059562E"/>
    <w:rsid w:val="00596D83"/>
    <w:rsid w:val="005A43E2"/>
    <w:rsid w:val="005E0CC1"/>
    <w:rsid w:val="005F21FB"/>
    <w:rsid w:val="005F7F4F"/>
    <w:rsid w:val="00621F4D"/>
    <w:rsid w:val="00635C6E"/>
    <w:rsid w:val="006502C6"/>
    <w:rsid w:val="006521C1"/>
    <w:rsid w:val="00656753"/>
    <w:rsid w:val="006628EB"/>
    <w:rsid w:val="006C22A8"/>
    <w:rsid w:val="00725C91"/>
    <w:rsid w:val="00745558"/>
    <w:rsid w:val="00745979"/>
    <w:rsid w:val="00793FA1"/>
    <w:rsid w:val="007A62D1"/>
    <w:rsid w:val="007B3A0F"/>
    <w:rsid w:val="007D5BF0"/>
    <w:rsid w:val="00803EDE"/>
    <w:rsid w:val="00822641"/>
    <w:rsid w:val="00853EF0"/>
    <w:rsid w:val="00865852"/>
    <w:rsid w:val="008730A8"/>
    <w:rsid w:val="00894345"/>
    <w:rsid w:val="008B6401"/>
    <w:rsid w:val="008D1661"/>
    <w:rsid w:val="008D2F44"/>
    <w:rsid w:val="008E3AA0"/>
    <w:rsid w:val="009746E5"/>
    <w:rsid w:val="009A139B"/>
    <w:rsid w:val="009E02FB"/>
    <w:rsid w:val="00A02A3D"/>
    <w:rsid w:val="00A33E14"/>
    <w:rsid w:val="00A77093"/>
    <w:rsid w:val="00A87EE0"/>
    <w:rsid w:val="00AA1B88"/>
    <w:rsid w:val="00AA5804"/>
    <w:rsid w:val="00AC030F"/>
    <w:rsid w:val="00AD0D4B"/>
    <w:rsid w:val="00AF75D3"/>
    <w:rsid w:val="00B04922"/>
    <w:rsid w:val="00B37CCB"/>
    <w:rsid w:val="00B66D99"/>
    <w:rsid w:val="00B94835"/>
    <w:rsid w:val="00BB5AF7"/>
    <w:rsid w:val="00C33A14"/>
    <w:rsid w:val="00C6032D"/>
    <w:rsid w:val="00C62A8C"/>
    <w:rsid w:val="00C665E1"/>
    <w:rsid w:val="00CA797F"/>
    <w:rsid w:val="00CD6958"/>
    <w:rsid w:val="00CE1F6B"/>
    <w:rsid w:val="00CE4FBE"/>
    <w:rsid w:val="00CF309F"/>
    <w:rsid w:val="00D1506D"/>
    <w:rsid w:val="00D21F8A"/>
    <w:rsid w:val="00D265AB"/>
    <w:rsid w:val="00D36ABE"/>
    <w:rsid w:val="00D36DC8"/>
    <w:rsid w:val="00DA6E1B"/>
    <w:rsid w:val="00DC14FB"/>
    <w:rsid w:val="00DE5CF8"/>
    <w:rsid w:val="00E030B9"/>
    <w:rsid w:val="00E05016"/>
    <w:rsid w:val="00E4172A"/>
    <w:rsid w:val="00E41D5D"/>
    <w:rsid w:val="00E6227F"/>
    <w:rsid w:val="00E65000"/>
    <w:rsid w:val="00E76FE0"/>
    <w:rsid w:val="00E80548"/>
    <w:rsid w:val="00E9059D"/>
    <w:rsid w:val="00EC5530"/>
    <w:rsid w:val="00EE54DB"/>
    <w:rsid w:val="00F05F3D"/>
    <w:rsid w:val="00F176A1"/>
    <w:rsid w:val="00F2223E"/>
    <w:rsid w:val="00F3745A"/>
    <w:rsid w:val="00F64524"/>
    <w:rsid w:val="00F82086"/>
    <w:rsid w:val="00FC2024"/>
    <w:rsid w:val="00FC2B77"/>
    <w:rsid w:val="00FD3DA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D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7C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CCB"/>
    <w:rPr>
      <w:rFonts w:ascii="Tahoma" w:hAnsi="Tahoma" w:cs="Tahoma"/>
      <w:sz w:val="16"/>
      <w:szCs w:val="16"/>
    </w:rPr>
  </w:style>
  <w:style w:type="table" w:styleId="LightShading-Accent3">
    <w:name w:val="Light Shading Accent 3"/>
    <w:basedOn w:val="TableNormal"/>
    <w:uiPriority w:val="60"/>
    <w:rsid w:val="00345E82"/>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Hyperlink">
    <w:name w:val="Hyperlink"/>
    <w:basedOn w:val="DefaultParagraphFont"/>
    <w:uiPriority w:val="99"/>
    <w:semiHidden/>
    <w:unhideWhenUsed/>
    <w:rsid w:val="00822641"/>
    <w:rPr>
      <w:color w:val="0000FF"/>
      <w:u w:val="single"/>
    </w:rPr>
  </w:style>
  <w:style w:type="character" w:styleId="FollowedHyperlink">
    <w:name w:val="FollowedHyperlink"/>
    <w:basedOn w:val="DefaultParagraphFont"/>
    <w:uiPriority w:val="99"/>
    <w:semiHidden/>
    <w:unhideWhenUsed/>
    <w:rsid w:val="00822641"/>
    <w:rPr>
      <w:color w:val="800080"/>
      <w:u w:val="single"/>
    </w:rPr>
  </w:style>
  <w:style w:type="paragraph" w:customStyle="1" w:styleId="xl63">
    <w:name w:val="xl63"/>
    <w:basedOn w:val="Normal"/>
    <w:rsid w:val="00822641"/>
    <w:pPr>
      <w:shd w:val="clear" w:color="000000" w:fill="F24F00"/>
      <w:spacing w:before="100" w:beforeAutospacing="1" w:after="100" w:afterAutospacing="1" w:line="240" w:lineRule="auto"/>
    </w:pPr>
    <w:rPr>
      <w:rFonts w:ascii="Arial" w:eastAsia="Times New Roman" w:hAnsi="Arial" w:cs="Arial"/>
      <w:color w:val="FFFFFF"/>
      <w:sz w:val="24"/>
      <w:szCs w:val="24"/>
      <w:lang w:eastAsia="bg-BG"/>
    </w:rPr>
  </w:style>
  <w:style w:type="paragraph" w:customStyle="1" w:styleId="xl64">
    <w:name w:val="xl64"/>
    <w:basedOn w:val="Normal"/>
    <w:rsid w:val="00822641"/>
    <w:pPr>
      <w:spacing w:before="100" w:beforeAutospacing="1" w:after="100" w:afterAutospacing="1" w:line="240" w:lineRule="auto"/>
    </w:pPr>
    <w:rPr>
      <w:rFonts w:ascii="Arial" w:eastAsia="Times New Roman" w:hAnsi="Arial" w:cs="Arial"/>
      <w:b/>
      <w:bCs/>
      <w:sz w:val="24"/>
      <w:szCs w:val="24"/>
      <w:lang w:eastAsia="bg-BG"/>
    </w:rPr>
  </w:style>
  <w:style w:type="paragraph" w:customStyle="1" w:styleId="xl65">
    <w:name w:val="xl65"/>
    <w:basedOn w:val="Normal"/>
    <w:rsid w:val="00822641"/>
    <w:pPr>
      <w:shd w:val="clear" w:color="000000" w:fill="C0C0C0"/>
      <w:spacing w:before="100" w:beforeAutospacing="1" w:after="100" w:afterAutospacing="1" w:line="240" w:lineRule="auto"/>
    </w:pPr>
    <w:rPr>
      <w:rFonts w:ascii="Arial" w:eastAsia="Times New Roman" w:hAnsi="Arial" w:cs="Arial"/>
      <w:b/>
      <w:bCs/>
      <w:sz w:val="24"/>
      <w:szCs w:val="24"/>
      <w:lang w:eastAsia="bg-BG"/>
    </w:rPr>
  </w:style>
  <w:style w:type="paragraph" w:customStyle="1" w:styleId="xl66">
    <w:name w:val="xl66"/>
    <w:basedOn w:val="Normal"/>
    <w:rsid w:val="00822641"/>
    <w:pPr>
      <w:shd w:val="clear" w:color="000000" w:fill="C0C0C0"/>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67">
    <w:name w:val="xl67"/>
    <w:basedOn w:val="Normal"/>
    <w:rsid w:val="00822641"/>
    <w:pPr>
      <w:shd w:val="clear" w:color="000000" w:fill="F24F00"/>
      <w:spacing w:before="100" w:beforeAutospacing="1" w:after="100" w:afterAutospacing="1" w:line="240" w:lineRule="auto"/>
    </w:pPr>
    <w:rPr>
      <w:rFonts w:ascii="Arial" w:eastAsia="Times New Roman" w:hAnsi="Arial" w:cs="Arial"/>
      <w:b/>
      <w:bCs/>
      <w:color w:val="FFFFFF"/>
      <w:sz w:val="24"/>
      <w:szCs w:val="24"/>
      <w:u w:val="single"/>
      <w:lang w:eastAsia="bg-BG"/>
    </w:rPr>
  </w:style>
  <w:style w:type="paragraph" w:customStyle="1" w:styleId="xl68">
    <w:name w:val="xl68"/>
    <w:basedOn w:val="Normal"/>
    <w:rsid w:val="00822641"/>
    <w:pPr>
      <w:spacing w:before="100" w:beforeAutospacing="1" w:after="100" w:afterAutospacing="1" w:line="240" w:lineRule="auto"/>
    </w:pPr>
    <w:rPr>
      <w:rFonts w:ascii="Arial" w:eastAsia="Times New Roman" w:hAnsi="Arial" w:cs="Arial"/>
      <w:sz w:val="24"/>
      <w:szCs w:val="24"/>
      <w:lang w:eastAsia="bg-BG"/>
    </w:rPr>
  </w:style>
  <w:style w:type="paragraph" w:customStyle="1" w:styleId="msonormal0">
    <w:name w:val="msonormal"/>
    <w:basedOn w:val="Normal"/>
    <w:rsid w:val="008E3AA0"/>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Header">
    <w:name w:val="header"/>
    <w:basedOn w:val="Normal"/>
    <w:link w:val="HeaderChar"/>
    <w:uiPriority w:val="99"/>
    <w:unhideWhenUsed/>
    <w:rsid w:val="005F21FB"/>
    <w:pPr>
      <w:tabs>
        <w:tab w:val="center" w:pos="4536"/>
        <w:tab w:val="right" w:pos="9072"/>
      </w:tabs>
      <w:spacing w:after="0" w:line="240" w:lineRule="auto"/>
    </w:pPr>
  </w:style>
  <w:style w:type="character" w:customStyle="1" w:styleId="HeaderChar">
    <w:name w:val="Header Char"/>
    <w:basedOn w:val="DefaultParagraphFont"/>
    <w:link w:val="Header"/>
    <w:uiPriority w:val="99"/>
    <w:rsid w:val="005F21FB"/>
  </w:style>
  <w:style w:type="paragraph" w:styleId="Footer">
    <w:name w:val="footer"/>
    <w:basedOn w:val="Normal"/>
    <w:link w:val="FooterChar"/>
    <w:uiPriority w:val="99"/>
    <w:unhideWhenUsed/>
    <w:rsid w:val="005F21F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F21FB"/>
  </w:style>
</w:styles>
</file>

<file path=word/webSettings.xml><?xml version="1.0" encoding="utf-8"?>
<w:webSettings xmlns:r="http://schemas.openxmlformats.org/officeDocument/2006/relationships" xmlns:w="http://schemas.openxmlformats.org/wordprocessingml/2006/main">
  <w:divs>
    <w:div w:id="81755531">
      <w:bodyDiv w:val="1"/>
      <w:marLeft w:val="0"/>
      <w:marRight w:val="0"/>
      <w:marTop w:val="0"/>
      <w:marBottom w:val="0"/>
      <w:divBdr>
        <w:top w:val="none" w:sz="0" w:space="0" w:color="auto"/>
        <w:left w:val="none" w:sz="0" w:space="0" w:color="auto"/>
        <w:bottom w:val="none" w:sz="0" w:space="0" w:color="auto"/>
        <w:right w:val="none" w:sz="0" w:space="0" w:color="auto"/>
      </w:divBdr>
    </w:div>
    <w:div w:id="115954020">
      <w:bodyDiv w:val="1"/>
      <w:marLeft w:val="0"/>
      <w:marRight w:val="0"/>
      <w:marTop w:val="0"/>
      <w:marBottom w:val="0"/>
      <w:divBdr>
        <w:top w:val="none" w:sz="0" w:space="0" w:color="auto"/>
        <w:left w:val="none" w:sz="0" w:space="0" w:color="auto"/>
        <w:bottom w:val="none" w:sz="0" w:space="0" w:color="auto"/>
        <w:right w:val="none" w:sz="0" w:space="0" w:color="auto"/>
      </w:divBdr>
    </w:div>
    <w:div w:id="183516638">
      <w:bodyDiv w:val="1"/>
      <w:marLeft w:val="0"/>
      <w:marRight w:val="0"/>
      <w:marTop w:val="0"/>
      <w:marBottom w:val="0"/>
      <w:divBdr>
        <w:top w:val="none" w:sz="0" w:space="0" w:color="auto"/>
        <w:left w:val="none" w:sz="0" w:space="0" w:color="auto"/>
        <w:bottom w:val="none" w:sz="0" w:space="0" w:color="auto"/>
        <w:right w:val="none" w:sz="0" w:space="0" w:color="auto"/>
      </w:divBdr>
    </w:div>
    <w:div w:id="243220130">
      <w:bodyDiv w:val="1"/>
      <w:marLeft w:val="0"/>
      <w:marRight w:val="0"/>
      <w:marTop w:val="0"/>
      <w:marBottom w:val="0"/>
      <w:divBdr>
        <w:top w:val="none" w:sz="0" w:space="0" w:color="auto"/>
        <w:left w:val="none" w:sz="0" w:space="0" w:color="auto"/>
        <w:bottom w:val="none" w:sz="0" w:space="0" w:color="auto"/>
        <w:right w:val="none" w:sz="0" w:space="0" w:color="auto"/>
      </w:divBdr>
    </w:div>
    <w:div w:id="283392209">
      <w:bodyDiv w:val="1"/>
      <w:marLeft w:val="0"/>
      <w:marRight w:val="0"/>
      <w:marTop w:val="0"/>
      <w:marBottom w:val="0"/>
      <w:divBdr>
        <w:top w:val="none" w:sz="0" w:space="0" w:color="auto"/>
        <w:left w:val="none" w:sz="0" w:space="0" w:color="auto"/>
        <w:bottom w:val="none" w:sz="0" w:space="0" w:color="auto"/>
        <w:right w:val="none" w:sz="0" w:space="0" w:color="auto"/>
      </w:divBdr>
    </w:div>
    <w:div w:id="566845802">
      <w:bodyDiv w:val="1"/>
      <w:marLeft w:val="0"/>
      <w:marRight w:val="0"/>
      <w:marTop w:val="0"/>
      <w:marBottom w:val="0"/>
      <w:divBdr>
        <w:top w:val="none" w:sz="0" w:space="0" w:color="auto"/>
        <w:left w:val="none" w:sz="0" w:space="0" w:color="auto"/>
        <w:bottom w:val="none" w:sz="0" w:space="0" w:color="auto"/>
        <w:right w:val="none" w:sz="0" w:space="0" w:color="auto"/>
      </w:divBdr>
    </w:div>
    <w:div w:id="891696917">
      <w:bodyDiv w:val="1"/>
      <w:marLeft w:val="0"/>
      <w:marRight w:val="0"/>
      <w:marTop w:val="0"/>
      <w:marBottom w:val="0"/>
      <w:divBdr>
        <w:top w:val="none" w:sz="0" w:space="0" w:color="auto"/>
        <w:left w:val="none" w:sz="0" w:space="0" w:color="auto"/>
        <w:bottom w:val="none" w:sz="0" w:space="0" w:color="auto"/>
        <w:right w:val="none" w:sz="0" w:space="0" w:color="auto"/>
      </w:divBdr>
    </w:div>
    <w:div w:id="953444721">
      <w:bodyDiv w:val="1"/>
      <w:marLeft w:val="0"/>
      <w:marRight w:val="0"/>
      <w:marTop w:val="0"/>
      <w:marBottom w:val="0"/>
      <w:divBdr>
        <w:top w:val="none" w:sz="0" w:space="0" w:color="auto"/>
        <w:left w:val="none" w:sz="0" w:space="0" w:color="auto"/>
        <w:bottom w:val="none" w:sz="0" w:space="0" w:color="auto"/>
        <w:right w:val="none" w:sz="0" w:space="0" w:color="auto"/>
      </w:divBdr>
    </w:div>
    <w:div w:id="1002467506">
      <w:bodyDiv w:val="1"/>
      <w:marLeft w:val="0"/>
      <w:marRight w:val="0"/>
      <w:marTop w:val="0"/>
      <w:marBottom w:val="0"/>
      <w:divBdr>
        <w:top w:val="none" w:sz="0" w:space="0" w:color="auto"/>
        <w:left w:val="none" w:sz="0" w:space="0" w:color="auto"/>
        <w:bottom w:val="none" w:sz="0" w:space="0" w:color="auto"/>
        <w:right w:val="none" w:sz="0" w:space="0" w:color="auto"/>
      </w:divBdr>
    </w:div>
    <w:div w:id="1010445879">
      <w:bodyDiv w:val="1"/>
      <w:marLeft w:val="0"/>
      <w:marRight w:val="0"/>
      <w:marTop w:val="0"/>
      <w:marBottom w:val="0"/>
      <w:divBdr>
        <w:top w:val="none" w:sz="0" w:space="0" w:color="auto"/>
        <w:left w:val="none" w:sz="0" w:space="0" w:color="auto"/>
        <w:bottom w:val="none" w:sz="0" w:space="0" w:color="auto"/>
        <w:right w:val="none" w:sz="0" w:space="0" w:color="auto"/>
      </w:divBdr>
    </w:div>
    <w:div w:id="1209996552">
      <w:bodyDiv w:val="1"/>
      <w:marLeft w:val="0"/>
      <w:marRight w:val="0"/>
      <w:marTop w:val="0"/>
      <w:marBottom w:val="0"/>
      <w:divBdr>
        <w:top w:val="none" w:sz="0" w:space="0" w:color="auto"/>
        <w:left w:val="none" w:sz="0" w:space="0" w:color="auto"/>
        <w:bottom w:val="none" w:sz="0" w:space="0" w:color="auto"/>
        <w:right w:val="none" w:sz="0" w:space="0" w:color="auto"/>
      </w:divBdr>
    </w:div>
    <w:div w:id="1353606621">
      <w:bodyDiv w:val="1"/>
      <w:marLeft w:val="0"/>
      <w:marRight w:val="0"/>
      <w:marTop w:val="0"/>
      <w:marBottom w:val="0"/>
      <w:divBdr>
        <w:top w:val="none" w:sz="0" w:space="0" w:color="auto"/>
        <w:left w:val="none" w:sz="0" w:space="0" w:color="auto"/>
        <w:bottom w:val="none" w:sz="0" w:space="0" w:color="auto"/>
        <w:right w:val="none" w:sz="0" w:space="0" w:color="auto"/>
      </w:divBdr>
    </w:div>
    <w:div w:id="1373307454">
      <w:bodyDiv w:val="1"/>
      <w:marLeft w:val="0"/>
      <w:marRight w:val="0"/>
      <w:marTop w:val="0"/>
      <w:marBottom w:val="0"/>
      <w:divBdr>
        <w:top w:val="none" w:sz="0" w:space="0" w:color="auto"/>
        <w:left w:val="none" w:sz="0" w:space="0" w:color="auto"/>
        <w:bottom w:val="none" w:sz="0" w:space="0" w:color="auto"/>
        <w:right w:val="none" w:sz="0" w:space="0" w:color="auto"/>
      </w:divBdr>
    </w:div>
    <w:div w:id="1609970817">
      <w:bodyDiv w:val="1"/>
      <w:marLeft w:val="0"/>
      <w:marRight w:val="0"/>
      <w:marTop w:val="0"/>
      <w:marBottom w:val="0"/>
      <w:divBdr>
        <w:top w:val="none" w:sz="0" w:space="0" w:color="auto"/>
        <w:left w:val="none" w:sz="0" w:space="0" w:color="auto"/>
        <w:bottom w:val="none" w:sz="0" w:space="0" w:color="auto"/>
        <w:right w:val="none" w:sz="0" w:space="0" w:color="auto"/>
      </w:divBdr>
    </w:div>
    <w:div w:id="1715999394">
      <w:bodyDiv w:val="1"/>
      <w:marLeft w:val="0"/>
      <w:marRight w:val="0"/>
      <w:marTop w:val="0"/>
      <w:marBottom w:val="0"/>
      <w:divBdr>
        <w:top w:val="none" w:sz="0" w:space="0" w:color="auto"/>
        <w:left w:val="none" w:sz="0" w:space="0" w:color="auto"/>
        <w:bottom w:val="none" w:sz="0" w:space="0" w:color="auto"/>
        <w:right w:val="none" w:sz="0" w:space="0" w:color="auto"/>
      </w:divBdr>
    </w:div>
    <w:div w:id="2053189135">
      <w:bodyDiv w:val="1"/>
      <w:marLeft w:val="0"/>
      <w:marRight w:val="0"/>
      <w:marTop w:val="0"/>
      <w:marBottom w:val="0"/>
      <w:divBdr>
        <w:top w:val="none" w:sz="0" w:space="0" w:color="auto"/>
        <w:left w:val="none" w:sz="0" w:space="0" w:color="auto"/>
        <w:bottom w:val="none" w:sz="0" w:space="0" w:color="auto"/>
        <w:right w:val="none" w:sz="0" w:space="0" w:color="auto"/>
      </w:divBdr>
    </w:div>
    <w:div w:id="209369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z-rp.bg/bg/grafici/grafik-na-planirani-remonti"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fo.cez.bg/js/avarii/av1.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4FC94D-D4AD-499E-AA23-B59607259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2106</Words>
  <Characters>12010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Obchtina-ZEMEN</cp:lastModifiedBy>
  <cp:revision>2</cp:revision>
  <dcterms:created xsi:type="dcterms:W3CDTF">2021-01-04T08:41:00Z</dcterms:created>
  <dcterms:modified xsi:type="dcterms:W3CDTF">2021-01-04T08:41:00Z</dcterms:modified>
</cp:coreProperties>
</file>