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362" w:rsidRDefault="00971362" w:rsidP="00971362">
      <w:pPr>
        <w:tabs>
          <w:tab w:val="left" w:pos="3052"/>
        </w:tabs>
        <w:jc w:val="right"/>
        <w:rPr>
          <w:rFonts w:ascii="Calibri" w:eastAsia="Calibri" w:hAnsi="Calibri" w:cs="Calibri"/>
          <w:b/>
        </w:rPr>
      </w:pPr>
      <w:r>
        <w:object w:dxaOrig="8709" w:dyaOrig="1346">
          <v:rect id="_x0000_i1025" style="width:435.75pt;height:67.5pt" o:ole="" o:preferrelative="t" stroked="f">
            <v:imagedata r:id="rId7" o:title=""/>
          </v:rect>
          <o:OLEObject Type="Embed" ProgID="StaticMetafile" ShapeID="_x0000_i1025" DrawAspect="Content" ObjectID="_1671517866" r:id="rId8"/>
        </w:object>
      </w:r>
    </w:p>
    <w:p w:rsidR="00971362" w:rsidRDefault="00971362" w:rsidP="00971362">
      <w:pPr>
        <w:tabs>
          <w:tab w:val="left" w:pos="3052"/>
        </w:tabs>
        <w:spacing w:after="0" w:line="240" w:lineRule="auto"/>
        <w:jc w:val="right"/>
        <w:rPr>
          <w:rFonts w:ascii="Calibri" w:eastAsia="Calibri" w:hAnsi="Calibri" w:cs="Calibri"/>
          <w:sz w:val="28"/>
        </w:rPr>
      </w:pPr>
      <w:r>
        <w:rPr>
          <w:rFonts w:ascii="Calibri" w:eastAsia="Calibri" w:hAnsi="Calibri" w:cs="Calibri"/>
          <w:sz w:val="28"/>
        </w:rPr>
        <w:t xml:space="preserve">                               </w:t>
      </w:r>
    </w:p>
    <w:p w:rsidR="00971362" w:rsidRDefault="00971362" w:rsidP="00971362">
      <w:pPr>
        <w:tabs>
          <w:tab w:val="left" w:pos="3052"/>
        </w:tabs>
        <w:spacing w:after="0" w:line="240" w:lineRule="auto"/>
        <w:rPr>
          <w:rFonts w:ascii="Calibri" w:eastAsia="Calibri" w:hAnsi="Calibri" w:cs="Calibri"/>
          <w:sz w:val="24"/>
          <w:szCs w:val="24"/>
        </w:rPr>
      </w:pPr>
    </w:p>
    <w:p w:rsidR="00971362" w:rsidRPr="000804B3" w:rsidRDefault="00971362" w:rsidP="00C33E7E">
      <w:pPr>
        <w:tabs>
          <w:tab w:val="left" w:pos="3052"/>
        </w:tabs>
        <w:spacing w:after="0" w:line="240" w:lineRule="auto"/>
        <w:jc w:val="both"/>
        <w:rPr>
          <w:rFonts w:ascii="Calibri" w:eastAsia="Calibri" w:hAnsi="Calibri" w:cs="Calibri"/>
          <w:sz w:val="28"/>
          <w:szCs w:val="28"/>
          <w:lang w:val="ru-RU"/>
        </w:rPr>
      </w:pPr>
      <w:r w:rsidRPr="000804B3">
        <w:rPr>
          <w:rFonts w:ascii="Calibri" w:eastAsia="Calibri" w:hAnsi="Calibri" w:cs="Calibri"/>
          <w:sz w:val="28"/>
          <w:szCs w:val="28"/>
        </w:rPr>
        <w:t>На основание чл.</w:t>
      </w:r>
      <w:r w:rsidR="009A2F78">
        <w:rPr>
          <w:rFonts w:ascii="Calibri" w:eastAsia="Calibri" w:hAnsi="Calibri" w:cs="Calibri"/>
          <w:sz w:val="28"/>
          <w:szCs w:val="28"/>
        </w:rPr>
        <w:t xml:space="preserve"> </w:t>
      </w:r>
      <w:r w:rsidRPr="000804B3">
        <w:rPr>
          <w:rFonts w:ascii="Calibri" w:eastAsia="Calibri" w:hAnsi="Calibri" w:cs="Calibri"/>
          <w:sz w:val="28"/>
          <w:szCs w:val="28"/>
        </w:rPr>
        <w:t>26,</w:t>
      </w:r>
      <w:r w:rsidR="009A2F78">
        <w:rPr>
          <w:rFonts w:ascii="Calibri" w:eastAsia="Calibri" w:hAnsi="Calibri" w:cs="Calibri"/>
          <w:sz w:val="28"/>
          <w:szCs w:val="28"/>
        </w:rPr>
        <w:t xml:space="preserve"> </w:t>
      </w:r>
      <w:r w:rsidRPr="000804B3">
        <w:rPr>
          <w:rFonts w:ascii="Calibri" w:eastAsia="Calibri" w:hAnsi="Calibri" w:cs="Calibri"/>
          <w:sz w:val="28"/>
          <w:szCs w:val="28"/>
        </w:rPr>
        <w:t>ал.</w:t>
      </w:r>
      <w:r w:rsidR="009A2F78">
        <w:rPr>
          <w:rFonts w:ascii="Calibri" w:eastAsia="Calibri" w:hAnsi="Calibri" w:cs="Calibri"/>
          <w:sz w:val="28"/>
          <w:szCs w:val="28"/>
        </w:rPr>
        <w:t xml:space="preserve"> </w:t>
      </w:r>
      <w:r w:rsidRPr="000804B3">
        <w:rPr>
          <w:rFonts w:ascii="Calibri" w:eastAsia="Calibri" w:hAnsi="Calibri" w:cs="Calibri"/>
          <w:sz w:val="28"/>
          <w:szCs w:val="28"/>
        </w:rPr>
        <w:t>2 от Закона за нормативните актове /ЗНА/,</w:t>
      </w:r>
      <w:r w:rsidR="00C33E7E">
        <w:rPr>
          <w:rFonts w:ascii="Calibri" w:eastAsia="Calibri" w:hAnsi="Calibri" w:cs="Calibri"/>
          <w:sz w:val="28"/>
          <w:szCs w:val="28"/>
        </w:rPr>
        <w:t xml:space="preserve"> </w:t>
      </w:r>
      <w:r w:rsidRPr="000804B3">
        <w:rPr>
          <w:rFonts w:ascii="Calibri" w:eastAsia="Calibri" w:hAnsi="Calibri" w:cs="Calibri"/>
          <w:sz w:val="28"/>
          <w:szCs w:val="28"/>
        </w:rPr>
        <w:t>въввръзка с чл. 77 от Административно процесуалния кодекс /АПК/</w:t>
      </w:r>
    </w:p>
    <w:p w:rsidR="00971362" w:rsidRDefault="00971362" w:rsidP="00971362">
      <w:pPr>
        <w:tabs>
          <w:tab w:val="left" w:pos="3052"/>
        </w:tabs>
        <w:spacing w:after="0" w:line="240" w:lineRule="auto"/>
        <w:rPr>
          <w:rFonts w:ascii="Calibri" w:eastAsia="Calibri" w:hAnsi="Calibri" w:cs="Calibri"/>
          <w:sz w:val="28"/>
        </w:rPr>
      </w:pPr>
    </w:p>
    <w:p w:rsidR="00C33E7E" w:rsidRDefault="00C33E7E" w:rsidP="00971362">
      <w:pPr>
        <w:tabs>
          <w:tab w:val="left" w:pos="3052"/>
        </w:tabs>
        <w:spacing w:after="0" w:line="240" w:lineRule="auto"/>
        <w:jc w:val="right"/>
        <w:rPr>
          <w:rFonts w:ascii="Calibri" w:eastAsia="Calibri" w:hAnsi="Calibri" w:cs="Calibri"/>
          <w:b/>
          <w:sz w:val="40"/>
          <w:szCs w:val="40"/>
        </w:rPr>
      </w:pPr>
      <w:r>
        <w:rPr>
          <w:rFonts w:ascii="Calibri" w:eastAsia="Calibri" w:hAnsi="Calibri" w:cs="Calibri"/>
          <w:b/>
          <w:sz w:val="40"/>
          <w:szCs w:val="40"/>
        </w:rPr>
        <w:t>П</w:t>
      </w:r>
      <w:r w:rsidR="00971362">
        <w:rPr>
          <w:rFonts w:ascii="Calibri" w:eastAsia="Calibri" w:hAnsi="Calibri" w:cs="Calibri"/>
          <w:b/>
          <w:sz w:val="40"/>
          <w:szCs w:val="40"/>
        </w:rPr>
        <w:t>роект</w:t>
      </w:r>
    </w:p>
    <w:p w:rsidR="00971362" w:rsidRDefault="00971362" w:rsidP="00971362">
      <w:pPr>
        <w:tabs>
          <w:tab w:val="left" w:pos="3052"/>
        </w:tabs>
        <w:spacing w:after="0" w:line="240" w:lineRule="auto"/>
        <w:jc w:val="right"/>
        <w:rPr>
          <w:rFonts w:ascii="Calibri" w:eastAsia="Calibri" w:hAnsi="Calibri" w:cs="Calibri"/>
          <w:b/>
          <w:sz w:val="40"/>
          <w:szCs w:val="40"/>
        </w:rPr>
      </w:pPr>
      <w:r>
        <w:rPr>
          <w:rFonts w:ascii="Calibri" w:eastAsia="Calibri" w:hAnsi="Calibri" w:cs="Calibri"/>
          <w:b/>
          <w:sz w:val="40"/>
          <w:szCs w:val="40"/>
        </w:rPr>
        <w:t xml:space="preserve"> </w:t>
      </w:r>
    </w:p>
    <w:p w:rsidR="00971362" w:rsidRDefault="00971362" w:rsidP="00971362">
      <w:pPr>
        <w:tabs>
          <w:tab w:val="left" w:pos="3052"/>
        </w:tabs>
        <w:spacing w:after="0" w:line="240" w:lineRule="auto"/>
        <w:jc w:val="center"/>
        <w:rPr>
          <w:rFonts w:ascii="Calibri" w:eastAsia="Calibri" w:hAnsi="Calibri" w:cs="Calibri"/>
          <w:b/>
          <w:sz w:val="40"/>
          <w:szCs w:val="40"/>
        </w:rPr>
      </w:pPr>
      <w:r>
        <w:rPr>
          <w:rFonts w:ascii="Calibri" w:eastAsia="Calibri" w:hAnsi="Calibri" w:cs="Calibri"/>
          <w:b/>
          <w:sz w:val="40"/>
          <w:szCs w:val="40"/>
        </w:rPr>
        <w:t xml:space="preserve"> Н</w:t>
      </w:r>
      <w:r w:rsidRPr="00864799">
        <w:rPr>
          <w:rFonts w:ascii="Calibri" w:eastAsia="Calibri" w:hAnsi="Calibri" w:cs="Calibri"/>
          <w:b/>
          <w:sz w:val="40"/>
          <w:szCs w:val="40"/>
        </w:rPr>
        <w:t>аредба</w:t>
      </w:r>
    </w:p>
    <w:p w:rsidR="00971362" w:rsidRDefault="00971362" w:rsidP="00971362">
      <w:pPr>
        <w:tabs>
          <w:tab w:val="left" w:pos="3052"/>
        </w:tabs>
        <w:spacing w:after="0" w:line="240" w:lineRule="auto"/>
        <w:jc w:val="center"/>
        <w:rPr>
          <w:rFonts w:ascii="Calibri" w:eastAsia="Calibri" w:hAnsi="Calibri" w:cs="Calibri"/>
          <w:b/>
          <w:sz w:val="40"/>
          <w:szCs w:val="40"/>
        </w:rPr>
      </w:pPr>
      <w:r w:rsidRPr="00864799">
        <w:rPr>
          <w:rFonts w:ascii="Calibri" w:eastAsia="Calibri" w:hAnsi="Calibri" w:cs="Calibri"/>
          <w:b/>
          <w:sz w:val="40"/>
          <w:szCs w:val="40"/>
        </w:rPr>
        <w:t xml:space="preserve"> за реда и условията за отглеждане на селскостпански животни на територията на община Земен</w:t>
      </w:r>
    </w:p>
    <w:p w:rsidR="00971362" w:rsidRDefault="00971362" w:rsidP="00971362">
      <w:pPr>
        <w:tabs>
          <w:tab w:val="left" w:pos="3052"/>
        </w:tabs>
        <w:spacing w:after="0" w:line="240" w:lineRule="auto"/>
        <w:rPr>
          <w:rFonts w:ascii="Calibri" w:eastAsia="Calibri" w:hAnsi="Calibri" w:cs="Calibri"/>
          <w:sz w:val="24"/>
          <w:szCs w:val="24"/>
        </w:rPr>
      </w:pPr>
    </w:p>
    <w:p w:rsidR="00971362" w:rsidRPr="00B87806" w:rsidRDefault="00971362" w:rsidP="00C33E7E">
      <w:pPr>
        <w:tabs>
          <w:tab w:val="left" w:pos="3052"/>
        </w:tabs>
        <w:spacing w:after="0" w:line="240" w:lineRule="auto"/>
        <w:jc w:val="both"/>
        <w:rPr>
          <w:rFonts w:ascii="Calibri" w:eastAsia="Calibri" w:hAnsi="Calibri" w:cs="Calibri"/>
          <w:sz w:val="28"/>
          <w:szCs w:val="28"/>
          <w:lang w:val="ru-RU"/>
        </w:rPr>
      </w:pPr>
      <w:r w:rsidRPr="00B87806">
        <w:rPr>
          <w:rFonts w:ascii="Calibri" w:eastAsia="Calibri" w:hAnsi="Calibri" w:cs="Calibri"/>
          <w:sz w:val="28"/>
          <w:szCs w:val="28"/>
        </w:rPr>
        <w:t>На заинтересованите граждани  и организации се предоставя 30-дневен срок,за предложения и становища по проекта на Наредба за реда и хусловията за отглеждане на селскостопански животни на територията на община Земен на адрес гр. Земен ул.Христо Ботев №3 Деловодство както и на елекронен адрес :</w:t>
      </w:r>
      <w:r w:rsidRPr="00B87806">
        <w:rPr>
          <w:rFonts w:ascii="Calibri" w:eastAsia="Calibri" w:hAnsi="Calibri" w:cs="Calibri"/>
          <w:sz w:val="28"/>
          <w:szCs w:val="28"/>
          <w:lang w:val="ru-RU"/>
        </w:rPr>
        <w:t xml:space="preserve"> </w:t>
      </w:r>
      <w:hyperlink r:id="rId9" w:history="1">
        <w:r w:rsidRPr="00B87806">
          <w:rPr>
            <w:rStyle w:val="Hyperlink"/>
            <w:rFonts w:ascii="Calibri" w:eastAsia="Calibri" w:hAnsi="Calibri" w:cs="Calibri"/>
            <w:sz w:val="28"/>
            <w:szCs w:val="28"/>
            <w:lang w:val="en-US"/>
          </w:rPr>
          <w:t>obshtina</w:t>
        </w:r>
        <w:r w:rsidRPr="00B87806">
          <w:rPr>
            <w:rStyle w:val="Hyperlink"/>
            <w:rFonts w:ascii="Calibri" w:eastAsia="Calibri" w:hAnsi="Calibri" w:cs="Calibri"/>
            <w:sz w:val="28"/>
            <w:szCs w:val="28"/>
            <w:lang w:val="ru-RU"/>
          </w:rPr>
          <w:t>_</w:t>
        </w:r>
        <w:r w:rsidRPr="00B87806">
          <w:rPr>
            <w:rStyle w:val="Hyperlink"/>
            <w:rFonts w:ascii="Calibri" w:eastAsia="Calibri" w:hAnsi="Calibri" w:cs="Calibri"/>
            <w:sz w:val="28"/>
            <w:szCs w:val="28"/>
            <w:lang w:val="en-US"/>
          </w:rPr>
          <w:t>zemen</w:t>
        </w:r>
        <w:r w:rsidRPr="00B87806">
          <w:rPr>
            <w:rStyle w:val="Hyperlink"/>
            <w:rFonts w:ascii="Calibri" w:eastAsia="Calibri" w:hAnsi="Calibri" w:cs="Calibri"/>
            <w:sz w:val="28"/>
            <w:szCs w:val="28"/>
            <w:lang w:val="ru-RU"/>
          </w:rPr>
          <w:t>@</w:t>
        </w:r>
        <w:r w:rsidRPr="00B87806">
          <w:rPr>
            <w:rStyle w:val="Hyperlink"/>
            <w:rFonts w:ascii="Calibri" w:eastAsia="Calibri" w:hAnsi="Calibri" w:cs="Calibri"/>
            <w:sz w:val="28"/>
            <w:szCs w:val="28"/>
            <w:lang w:val="en-US"/>
          </w:rPr>
          <w:t>abv</w:t>
        </w:r>
        <w:r w:rsidRPr="00B87806">
          <w:rPr>
            <w:rStyle w:val="Hyperlink"/>
            <w:rFonts w:ascii="Calibri" w:eastAsia="Calibri" w:hAnsi="Calibri" w:cs="Calibri"/>
            <w:sz w:val="28"/>
            <w:szCs w:val="28"/>
            <w:lang w:val="ru-RU"/>
          </w:rPr>
          <w:t>.</w:t>
        </w:r>
        <w:r w:rsidRPr="00B87806">
          <w:rPr>
            <w:rStyle w:val="Hyperlink"/>
            <w:rFonts w:ascii="Calibri" w:eastAsia="Calibri" w:hAnsi="Calibri" w:cs="Calibri"/>
            <w:sz w:val="28"/>
            <w:szCs w:val="28"/>
            <w:lang w:val="en-US"/>
          </w:rPr>
          <w:t>bg</w:t>
        </w:r>
      </w:hyperlink>
    </w:p>
    <w:p w:rsidR="00971362" w:rsidRPr="00B87806" w:rsidRDefault="00971362" w:rsidP="00971362">
      <w:pPr>
        <w:tabs>
          <w:tab w:val="left" w:pos="3052"/>
        </w:tabs>
        <w:spacing w:after="0" w:line="240" w:lineRule="auto"/>
        <w:rPr>
          <w:rFonts w:ascii="Calibri" w:eastAsia="Calibri" w:hAnsi="Calibri" w:cs="Calibri"/>
          <w:sz w:val="28"/>
          <w:szCs w:val="28"/>
        </w:rPr>
      </w:pPr>
    </w:p>
    <w:p w:rsidR="00971362" w:rsidRPr="009C55AA" w:rsidRDefault="00971362" w:rsidP="00971362">
      <w:pPr>
        <w:tabs>
          <w:tab w:val="left" w:pos="3052"/>
        </w:tabs>
        <w:spacing w:after="0" w:line="240" w:lineRule="auto"/>
        <w:jc w:val="center"/>
        <w:rPr>
          <w:rFonts w:ascii="Calibri" w:eastAsia="Calibri" w:hAnsi="Calibri" w:cs="Calibri"/>
          <w:b/>
          <w:sz w:val="32"/>
          <w:szCs w:val="32"/>
        </w:rPr>
      </w:pPr>
      <w:r w:rsidRPr="009C55AA">
        <w:rPr>
          <w:rFonts w:ascii="Calibri" w:eastAsia="Calibri" w:hAnsi="Calibri" w:cs="Calibri"/>
          <w:b/>
          <w:sz w:val="32"/>
          <w:szCs w:val="32"/>
        </w:rPr>
        <w:t>ПРОЕКТ ЗА РЕШЕНИЕ</w:t>
      </w:r>
    </w:p>
    <w:p w:rsidR="00971362" w:rsidRDefault="00971362" w:rsidP="00971362">
      <w:pPr>
        <w:tabs>
          <w:tab w:val="left" w:pos="3052"/>
        </w:tabs>
        <w:spacing w:after="0" w:line="240" w:lineRule="auto"/>
        <w:rPr>
          <w:rFonts w:ascii="Calibri" w:eastAsia="Calibri" w:hAnsi="Calibri" w:cs="Calibri"/>
          <w:sz w:val="24"/>
          <w:szCs w:val="24"/>
        </w:rPr>
      </w:pPr>
    </w:p>
    <w:p w:rsidR="00971362" w:rsidRPr="00B87806" w:rsidRDefault="00971362" w:rsidP="00C33E7E">
      <w:p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На основание чл.</w:t>
      </w:r>
      <w:r w:rsidR="00C33E7E">
        <w:rPr>
          <w:rFonts w:ascii="Calibri" w:eastAsia="Calibri" w:hAnsi="Calibri" w:cs="Calibri"/>
          <w:sz w:val="28"/>
          <w:szCs w:val="28"/>
        </w:rPr>
        <w:t xml:space="preserve"> </w:t>
      </w:r>
      <w:r w:rsidRPr="00B87806">
        <w:rPr>
          <w:rFonts w:ascii="Calibri" w:eastAsia="Calibri" w:hAnsi="Calibri" w:cs="Calibri"/>
          <w:sz w:val="28"/>
          <w:szCs w:val="28"/>
        </w:rPr>
        <w:t>21,</w:t>
      </w:r>
      <w:r w:rsidR="00C33E7E">
        <w:rPr>
          <w:rFonts w:ascii="Calibri" w:eastAsia="Calibri" w:hAnsi="Calibri" w:cs="Calibri"/>
          <w:sz w:val="28"/>
          <w:szCs w:val="28"/>
        </w:rPr>
        <w:t xml:space="preserve"> </w:t>
      </w:r>
      <w:r w:rsidRPr="00B87806">
        <w:rPr>
          <w:rFonts w:ascii="Calibri" w:eastAsia="Calibri" w:hAnsi="Calibri" w:cs="Calibri"/>
          <w:sz w:val="28"/>
          <w:szCs w:val="28"/>
        </w:rPr>
        <w:t>ал.</w:t>
      </w:r>
      <w:r w:rsidR="00C33E7E">
        <w:rPr>
          <w:rFonts w:ascii="Calibri" w:eastAsia="Calibri" w:hAnsi="Calibri" w:cs="Calibri"/>
          <w:sz w:val="28"/>
          <w:szCs w:val="28"/>
        </w:rPr>
        <w:t xml:space="preserve"> </w:t>
      </w:r>
      <w:r w:rsidRPr="00B87806">
        <w:rPr>
          <w:rFonts w:ascii="Calibri" w:eastAsia="Calibri" w:hAnsi="Calibri" w:cs="Calibri"/>
          <w:sz w:val="28"/>
          <w:szCs w:val="28"/>
        </w:rPr>
        <w:t>2 от Закон за местното самоуправление и местната администрация</w:t>
      </w:r>
      <w:r w:rsidR="00C33E7E">
        <w:rPr>
          <w:rFonts w:ascii="Calibri" w:eastAsia="Calibri" w:hAnsi="Calibri" w:cs="Calibri"/>
          <w:sz w:val="28"/>
          <w:szCs w:val="28"/>
        </w:rPr>
        <w:t xml:space="preserve"> </w:t>
      </w:r>
      <w:r w:rsidRPr="00B87806">
        <w:rPr>
          <w:rFonts w:ascii="Calibri" w:eastAsia="Calibri" w:hAnsi="Calibri" w:cs="Calibri"/>
          <w:sz w:val="28"/>
          <w:szCs w:val="28"/>
        </w:rPr>
        <w:t>/ЗМСМА/,</w:t>
      </w:r>
      <w:r w:rsidR="00C33E7E">
        <w:rPr>
          <w:rFonts w:ascii="Calibri" w:eastAsia="Calibri" w:hAnsi="Calibri" w:cs="Calibri"/>
          <w:sz w:val="28"/>
          <w:szCs w:val="28"/>
        </w:rPr>
        <w:t xml:space="preserve"> </w:t>
      </w:r>
      <w:r w:rsidRPr="00B87806">
        <w:rPr>
          <w:rFonts w:ascii="Calibri" w:eastAsia="Calibri" w:hAnsi="Calibri" w:cs="Calibri"/>
          <w:sz w:val="28"/>
          <w:szCs w:val="28"/>
        </w:rPr>
        <w:t>чл.</w:t>
      </w:r>
      <w:r w:rsidR="00C33E7E">
        <w:rPr>
          <w:rFonts w:ascii="Calibri" w:eastAsia="Calibri" w:hAnsi="Calibri" w:cs="Calibri"/>
          <w:sz w:val="28"/>
          <w:szCs w:val="28"/>
        </w:rPr>
        <w:t xml:space="preserve"> </w:t>
      </w:r>
      <w:r w:rsidRPr="00B87806">
        <w:rPr>
          <w:rFonts w:ascii="Calibri" w:eastAsia="Calibri" w:hAnsi="Calibri" w:cs="Calibri"/>
          <w:sz w:val="28"/>
          <w:szCs w:val="28"/>
        </w:rPr>
        <w:t>133,</w:t>
      </w:r>
      <w:r w:rsidR="00C33E7E">
        <w:rPr>
          <w:rFonts w:ascii="Calibri" w:eastAsia="Calibri" w:hAnsi="Calibri" w:cs="Calibri"/>
          <w:sz w:val="28"/>
          <w:szCs w:val="28"/>
        </w:rPr>
        <w:t xml:space="preserve"> ал. </w:t>
      </w:r>
      <w:r w:rsidRPr="00B87806">
        <w:rPr>
          <w:rFonts w:ascii="Calibri" w:eastAsia="Calibri" w:hAnsi="Calibri" w:cs="Calibri"/>
          <w:sz w:val="28"/>
          <w:szCs w:val="28"/>
        </w:rPr>
        <w:t>1 от Закона за ветеринарномедицинска дейност,</w:t>
      </w:r>
      <w:r w:rsidR="00C33E7E">
        <w:rPr>
          <w:rFonts w:ascii="Calibri" w:eastAsia="Calibri" w:hAnsi="Calibri" w:cs="Calibri"/>
          <w:sz w:val="28"/>
          <w:szCs w:val="28"/>
        </w:rPr>
        <w:t xml:space="preserve"> </w:t>
      </w:r>
      <w:r w:rsidRPr="00B87806">
        <w:rPr>
          <w:rFonts w:ascii="Calibri" w:eastAsia="Calibri" w:hAnsi="Calibri" w:cs="Calibri"/>
          <w:sz w:val="28"/>
          <w:szCs w:val="28"/>
        </w:rPr>
        <w:t xml:space="preserve">при спазване изискванията на чл.26 и чл. 28 </w:t>
      </w:r>
      <w:r>
        <w:rPr>
          <w:rFonts w:ascii="Calibri" w:eastAsia="Calibri" w:hAnsi="Calibri" w:cs="Calibri"/>
          <w:sz w:val="28"/>
          <w:szCs w:val="28"/>
        </w:rPr>
        <w:t xml:space="preserve"> от </w:t>
      </w:r>
      <w:r w:rsidRPr="00B87806">
        <w:rPr>
          <w:rFonts w:ascii="Calibri" w:eastAsia="Calibri" w:hAnsi="Calibri" w:cs="Calibri"/>
          <w:sz w:val="28"/>
          <w:szCs w:val="28"/>
        </w:rPr>
        <w:t>Закона за нормативните актове и чл.</w:t>
      </w:r>
      <w:r w:rsidR="00C33E7E">
        <w:rPr>
          <w:rFonts w:ascii="Calibri" w:eastAsia="Calibri" w:hAnsi="Calibri" w:cs="Calibri"/>
          <w:sz w:val="28"/>
          <w:szCs w:val="28"/>
        </w:rPr>
        <w:t xml:space="preserve"> </w:t>
      </w:r>
      <w:r w:rsidRPr="00B87806">
        <w:rPr>
          <w:rFonts w:ascii="Calibri" w:eastAsia="Calibri" w:hAnsi="Calibri" w:cs="Calibri"/>
          <w:sz w:val="28"/>
          <w:szCs w:val="28"/>
        </w:rPr>
        <w:t>77 от Административно процесуалния кодекс</w:t>
      </w:r>
    </w:p>
    <w:p w:rsidR="00971362" w:rsidRDefault="00971362" w:rsidP="00971362">
      <w:pPr>
        <w:tabs>
          <w:tab w:val="left" w:pos="3052"/>
        </w:tabs>
        <w:spacing w:after="0" w:line="240" w:lineRule="auto"/>
        <w:jc w:val="center"/>
        <w:rPr>
          <w:rFonts w:ascii="Calibri" w:eastAsia="Calibri" w:hAnsi="Calibri" w:cs="Calibri"/>
          <w:b/>
          <w:sz w:val="24"/>
          <w:szCs w:val="24"/>
        </w:rPr>
      </w:pPr>
    </w:p>
    <w:p w:rsidR="00971362" w:rsidRPr="009C55AA" w:rsidRDefault="00971362" w:rsidP="00971362">
      <w:pPr>
        <w:tabs>
          <w:tab w:val="left" w:pos="3052"/>
        </w:tabs>
        <w:spacing w:after="0" w:line="240" w:lineRule="auto"/>
        <w:jc w:val="center"/>
        <w:rPr>
          <w:rFonts w:ascii="Calibri" w:eastAsia="Calibri" w:hAnsi="Calibri" w:cs="Calibri"/>
          <w:sz w:val="32"/>
          <w:szCs w:val="32"/>
        </w:rPr>
      </w:pPr>
      <w:r w:rsidRPr="009C55AA">
        <w:rPr>
          <w:rFonts w:ascii="Calibri" w:eastAsia="Calibri" w:hAnsi="Calibri" w:cs="Calibri"/>
          <w:b/>
          <w:sz w:val="32"/>
          <w:szCs w:val="32"/>
        </w:rPr>
        <w:t>РЕШИ</w:t>
      </w:r>
    </w:p>
    <w:p w:rsidR="00971362" w:rsidRPr="00B87806" w:rsidRDefault="00971362" w:rsidP="00C33E7E">
      <w:pPr>
        <w:pStyle w:val="ListParagraph"/>
        <w:numPr>
          <w:ilvl w:val="0"/>
          <w:numId w:val="9"/>
        </w:num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 xml:space="preserve">Общински съвет Земен отменя Наредбата за реда и условията за отглеждане на селскостопански животни на територията на Община Земен,приета с Решение № 87 по Протокол №16 от 12.10.2020г. на ОбС Земен </w:t>
      </w:r>
    </w:p>
    <w:p w:rsidR="00971362" w:rsidRPr="00B87806" w:rsidRDefault="00971362" w:rsidP="00C33E7E">
      <w:pPr>
        <w:pStyle w:val="ListParagraph"/>
        <w:numPr>
          <w:ilvl w:val="0"/>
          <w:numId w:val="9"/>
        </w:num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Общински съвет Земен приема Наредба за реда и условията за отглеждане на селскостопански животни на територията на община Земен</w:t>
      </w:r>
    </w:p>
    <w:p w:rsidR="00971362" w:rsidRDefault="00971362" w:rsidP="00C33E7E">
      <w:pPr>
        <w:pStyle w:val="ListParagraph"/>
        <w:tabs>
          <w:tab w:val="left" w:pos="3052"/>
        </w:tabs>
        <w:spacing w:after="0" w:line="240" w:lineRule="auto"/>
        <w:jc w:val="center"/>
        <w:rPr>
          <w:rFonts w:ascii="Calibri" w:eastAsia="Calibri" w:hAnsi="Calibri" w:cs="Calibri"/>
          <w:b/>
          <w:sz w:val="32"/>
          <w:szCs w:val="32"/>
        </w:rPr>
      </w:pPr>
      <w:r w:rsidRPr="009C55AA">
        <w:rPr>
          <w:rFonts w:ascii="Calibri" w:eastAsia="Calibri" w:hAnsi="Calibri" w:cs="Calibri"/>
          <w:b/>
          <w:sz w:val="32"/>
          <w:szCs w:val="32"/>
        </w:rPr>
        <w:lastRenderedPageBreak/>
        <w:t>МОТИВИ</w:t>
      </w:r>
    </w:p>
    <w:p w:rsidR="00971362" w:rsidRPr="000804B3" w:rsidRDefault="00971362" w:rsidP="00971362">
      <w:pPr>
        <w:pStyle w:val="ListParagraph"/>
        <w:tabs>
          <w:tab w:val="left" w:pos="3052"/>
        </w:tabs>
        <w:spacing w:after="0" w:line="240" w:lineRule="auto"/>
        <w:jc w:val="center"/>
        <w:rPr>
          <w:rFonts w:ascii="Calibri" w:eastAsia="Calibri" w:hAnsi="Calibri" w:cs="Calibri"/>
          <w:sz w:val="28"/>
          <w:szCs w:val="28"/>
        </w:rPr>
      </w:pPr>
      <w:r w:rsidRPr="000804B3">
        <w:rPr>
          <w:rFonts w:ascii="Calibri" w:eastAsia="Calibri" w:hAnsi="Calibri" w:cs="Calibri"/>
          <w:sz w:val="28"/>
          <w:szCs w:val="28"/>
        </w:rPr>
        <w:t>Към</w:t>
      </w:r>
    </w:p>
    <w:p w:rsidR="00971362" w:rsidRPr="00B87806" w:rsidRDefault="00971362" w:rsidP="00C33E7E">
      <w:pPr>
        <w:pStyle w:val="ListParagraph"/>
        <w:tabs>
          <w:tab w:val="left" w:pos="3052"/>
        </w:tabs>
        <w:spacing w:after="0" w:line="240" w:lineRule="auto"/>
        <w:jc w:val="center"/>
        <w:rPr>
          <w:rFonts w:ascii="Calibri" w:eastAsia="Calibri" w:hAnsi="Calibri" w:cs="Calibri"/>
          <w:sz w:val="28"/>
          <w:szCs w:val="28"/>
        </w:rPr>
      </w:pPr>
      <w:r w:rsidRPr="00B87806">
        <w:rPr>
          <w:rFonts w:ascii="Calibri" w:eastAsia="Calibri" w:hAnsi="Calibri" w:cs="Calibri"/>
          <w:sz w:val="28"/>
          <w:szCs w:val="28"/>
        </w:rPr>
        <w:t>Проекта на Наредбаза реда и условията за отглеждане на селскостопански животни на територията на община Земен.</w:t>
      </w:r>
    </w:p>
    <w:p w:rsidR="00971362" w:rsidRDefault="00971362" w:rsidP="00971362">
      <w:pPr>
        <w:pStyle w:val="ListParagraph"/>
        <w:tabs>
          <w:tab w:val="left" w:pos="3052"/>
        </w:tabs>
        <w:spacing w:after="0" w:line="240" w:lineRule="auto"/>
        <w:rPr>
          <w:rFonts w:ascii="Calibri" w:eastAsia="Calibri" w:hAnsi="Calibri" w:cs="Calibri"/>
          <w:sz w:val="24"/>
          <w:szCs w:val="24"/>
        </w:rPr>
      </w:pPr>
    </w:p>
    <w:p w:rsidR="00971362" w:rsidRPr="000804B3" w:rsidRDefault="00971362" w:rsidP="00971362">
      <w:pPr>
        <w:pStyle w:val="ListParagraph"/>
        <w:tabs>
          <w:tab w:val="left" w:pos="3052"/>
        </w:tabs>
        <w:spacing w:after="0" w:line="240" w:lineRule="auto"/>
        <w:jc w:val="center"/>
        <w:rPr>
          <w:rFonts w:ascii="Calibri" w:eastAsia="Calibri" w:hAnsi="Calibri" w:cs="Calibri"/>
          <w:b/>
          <w:sz w:val="28"/>
          <w:szCs w:val="28"/>
        </w:rPr>
      </w:pPr>
      <w:r w:rsidRPr="000804B3">
        <w:rPr>
          <w:rFonts w:ascii="Calibri" w:eastAsia="Calibri" w:hAnsi="Calibri" w:cs="Calibri"/>
          <w:b/>
          <w:sz w:val="28"/>
          <w:szCs w:val="28"/>
        </w:rPr>
        <w:t>/ съгласно изискванията на чл.28,ал.2 от ЗНА/</w:t>
      </w:r>
    </w:p>
    <w:p w:rsidR="00971362" w:rsidRDefault="00971362" w:rsidP="00971362">
      <w:pPr>
        <w:pStyle w:val="ListParagraph"/>
        <w:tabs>
          <w:tab w:val="left" w:pos="3052"/>
        </w:tabs>
        <w:spacing w:after="0" w:line="240" w:lineRule="auto"/>
        <w:rPr>
          <w:rFonts w:ascii="Calibri" w:eastAsia="Calibri" w:hAnsi="Calibri" w:cs="Calibri"/>
          <w:sz w:val="24"/>
          <w:szCs w:val="24"/>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r w:rsidRPr="00B87806">
        <w:rPr>
          <w:rFonts w:ascii="Calibri" w:eastAsia="Calibri" w:hAnsi="Calibri" w:cs="Calibri"/>
          <w:sz w:val="28"/>
          <w:szCs w:val="28"/>
        </w:rPr>
        <w:t>В изпълнение на разпоредбите на чл.133,ал.1 от Закона за ветеринарномедицинската дейност общинските съвети трябва да определят с Наредба обема за животновъдната дейност и местата за отглеждане на селскостопански животни по смисъла на Закона за животновъдството на територията на съответната община. Налице са изменения в Закона за ветеринарномедицинската дейност/</w:t>
      </w:r>
      <w:r w:rsidRPr="000804B3">
        <w:rPr>
          <w:rFonts w:ascii="Calibri" w:eastAsia="Calibri" w:hAnsi="Calibri" w:cs="Calibri"/>
          <w:b/>
          <w:i/>
          <w:sz w:val="28"/>
          <w:szCs w:val="28"/>
        </w:rPr>
        <w:t>изм.и</w:t>
      </w:r>
      <w:r w:rsidRPr="000804B3">
        <w:rPr>
          <w:rFonts w:ascii="Calibri" w:eastAsia="Calibri" w:hAnsi="Calibri" w:cs="Calibri"/>
          <w:b/>
          <w:sz w:val="28"/>
          <w:szCs w:val="28"/>
        </w:rPr>
        <w:t xml:space="preserve"> </w:t>
      </w:r>
      <w:r w:rsidRPr="000804B3">
        <w:rPr>
          <w:rFonts w:ascii="Calibri" w:eastAsia="Calibri" w:hAnsi="Calibri" w:cs="Calibri"/>
          <w:b/>
          <w:i/>
          <w:sz w:val="28"/>
          <w:szCs w:val="28"/>
        </w:rPr>
        <w:t>доп.ДВ.бр.71 от 11 август 2020г</w:t>
      </w:r>
      <w:r w:rsidRPr="00B87806">
        <w:rPr>
          <w:rFonts w:ascii="Calibri" w:eastAsia="Calibri" w:hAnsi="Calibri" w:cs="Calibri"/>
          <w:sz w:val="28"/>
          <w:szCs w:val="28"/>
        </w:rPr>
        <w:t xml:space="preserve">./ и </w:t>
      </w:r>
      <w:r w:rsidRPr="000804B3">
        <w:rPr>
          <w:rFonts w:ascii="Calibri" w:eastAsia="Calibri" w:hAnsi="Calibri" w:cs="Calibri"/>
          <w:b/>
          <w:i/>
          <w:sz w:val="28"/>
          <w:szCs w:val="28"/>
        </w:rPr>
        <w:t>Наредба №44/20.04.2006г</w:t>
      </w:r>
      <w:r w:rsidRPr="00B87806">
        <w:rPr>
          <w:rFonts w:ascii="Calibri" w:eastAsia="Calibri" w:hAnsi="Calibri" w:cs="Calibri"/>
          <w:sz w:val="28"/>
          <w:szCs w:val="28"/>
        </w:rPr>
        <w:t>.,за ветеринарно медицинските изискмание към животинските обекти/</w:t>
      </w:r>
      <w:r w:rsidRPr="000804B3">
        <w:rPr>
          <w:rFonts w:ascii="Calibri" w:eastAsia="Calibri" w:hAnsi="Calibri" w:cs="Calibri"/>
          <w:b/>
          <w:i/>
          <w:sz w:val="28"/>
          <w:szCs w:val="28"/>
        </w:rPr>
        <w:t>изм.и доп. ДВ.бр.5 от 17 януари 2020г</w:t>
      </w:r>
      <w:r w:rsidRPr="00B87806">
        <w:rPr>
          <w:rFonts w:ascii="Calibri" w:eastAsia="Calibri" w:hAnsi="Calibri" w:cs="Calibri"/>
          <w:sz w:val="28"/>
          <w:szCs w:val="28"/>
        </w:rPr>
        <w:t>./,к</w:t>
      </w:r>
      <w:r w:rsidR="00C33E7E">
        <w:rPr>
          <w:rFonts w:ascii="Calibri" w:eastAsia="Calibri" w:hAnsi="Calibri" w:cs="Calibri"/>
          <w:sz w:val="28"/>
          <w:szCs w:val="28"/>
        </w:rPr>
        <w:t>оето налага приемане на наредба</w:t>
      </w:r>
      <w:r w:rsidRPr="00B87806">
        <w:rPr>
          <w:rFonts w:ascii="Calibri" w:eastAsia="Calibri" w:hAnsi="Calibri" w:cs="Calibri"/>
          <w:sz w:val="28"/>
          <w:szCs w:val="28"/>
        </w:rPr>
        <w:t>,</w:t>
      </w:r>
      <w:r w:rsidR="00C33E7E">
        <w:rPr>
          <w:rFonts w:ascii="Calibri" w:eastAsia="Calibri" w:hAnsi="Calibri" w:cs="Calibri"/>
          <w:sz w:val="28"/>
          <w:szCs w:val="28"/>
        </w:rPr>
        <w:t xml:space="preserve"> </w:t>
      </w:r>
      <w:r w:rsidRPr="00B87806">
        <w:rPr>
          <w:rFonts w:ascii="Calibri" w:eastAsia="Calibri" w:hAnsi="Calibri" w:cs="Calibri"/>
          <w:sz w:val="28"/>
          <w:szCs w:val="28"/>
        </w:rPr>
        <w:t>уреждаща въпросите от местно значение.</w:t>
      </w: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r w:rsidRPr="00B87806">
        <w:rPr>
          <w:rFonts w:ascii="Calibri" w:eastAsia="Calibri" w:hAnsi="Calibri" w:cs="Calibri"/>
          <w:sz w:val="28"/>
          <w:szCs w:val="28"/>
          <w:u w:val="single"/>
        </w:rPr>
        <w:t>Мотиви за приемане на новата наредба и цели, които се поставят:</w:t>
      </w: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r w:rsidRPr="00B87806">
        <w:rPr>
          <w:rFonts w:ascii="Calibri" w:eastAsia="Calibri" w:hAnsi="Calibri" w:cs="Calibri"/>
          <w:sz w:val="28"/>
          <w:szCs w:val="28"/>
        </w:rPr>
        <w:t>Проекта на наредбата цели регламентиране на допустимия брой за всеки вид селскостопански жи</w:t>
      </w:r>
      <w:r>
        <w:rPr>
          <w:rFonts w:ascii="Calibri" w:eastAsia="Calibri" w:hAnsi="Calibri" w:cs="Calibri"/>
          <w:sz w:val="28"/>
          <w:szCs w:val="28"/>
        </w:rPr>
        <w:t>вотни и птици,отглеждани в строи</w:t>
      </w:r>
      <w:r w:rsidRPr="00B87806">
        <w:rPr>
          <w:rFonts w:ascii="Calibri" w:eastAsia="Calibri" w:hAnsi="Calibri" w:cs="Calibri"/>
          <w:sz w:val="28"/>
          <w:szCs w:val="28"/>
        </w:rPr>
        <w:t>телните граници на населените места на територията на община Земен,регламентиране на основните права и задължения на собствениците при отглеждане на селскостопанските животни и спазване правилата и нормативите за устройство на територията и на санитарно-хигиените изисквания.</w:t>
      </w: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r w:rsidRPr="00B87806">
        <w:rPr>
          <w:rFonts w:ascii="Calibri" w:eastAsia="Calibri" w:hAnsi="Calibri" w:cs="Calibri"/>
          <w:sz w:val="28"/>
          <w:szCs w:val="28"/>
        </w:rPr>
        <w:t>Целта е да се създадат условия и предпоставки за устойчиво развитие на животновъдството,хармонично развитие на живитновъдството с цел опазване на околната среда и здравето на хората и животните както и ефективно управление и контрол от страна на местната администрация и териториалните държавни органи за спазване изискванията на нормативните и поднормативни актове,уреждащи отношенията в сферата на живитновъдството. Постигане публичност и прозрачностна информацията.</w:t>
      </w: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r w:rsidRPr="00B87806">
        <w:rPr>
          <w:rFonts w:ascii="Calibri" w:eastAsia="Calibri" w:hAnsi="Calibri" w:cs="Calibri"/>
          <w:sz w:val="28"/>
          <w:szCs w:val="28"/>
        </w:rPr>
        <w:t>С цел запазване на баланса между обществения и частния интерес е необходимо регламентирането на правила и изисквания,касаещи отглеждането на селскостопански животни за стопански цели и за лични нужди. Прецизирането на изискванията към лицата,които отглеждат селскостопански животни за</w:t>
      </w:r>
      <w:r>
        <w:rPr>
          <w:rFonts w:ascii="Calibri" w:eastAsia="Calibri" w:hAnsi="Calibri" w:cs="Calibri"/>
          <w:sz w:val="28"/>
          <w:szCs w:val="28"/>
        </w:rPr>
        <w:t xml:space="preserve"> </w:t>
      </w:r>
      <w:r w:rsidRPr="00B87806">
        <w:rPr>
          <w:rFonts w:ascii="Calibri" w:eastAsia="Calibri" w:hAnsi="Calibri" w:cs="Calibri"/>
          <w:sz w:val="28"/>
          <w:szCs w:val="28"/>
        </w:rPr>
        <w:t xml:space="preserve">лични и за стопански нужди цели да </w:t>
      </w:r>
      <w:r w:rsidRPr="00B87806">
        <w:rPr>
          <w:rFonts w:ascii="Calibri" w:eastAsia="Calibri" w:hAnsi="Calibri" w:cs="Calibri"/>
          <w:sz w:val="28"/>
          <w:szCs w:val="28"/>
        </w:rPr>
        <w:lastRenderedPageBreak/>
        <w:t>гарантира опазването на чистотата и хигиен</w:t>
      </w:r>
      <w:r>
        <w:rPr>
          <w:rFonts w:ascii="Calibri" w:eastAsia="Calibri" w:hAnsi="Calibri" w:cs="Calibri"/>
          <w:sz w:val="28"/>
          <w:szCs w:val="28"/>
        </w:rPr>
        <w:t xml:space="preserve">ата на населените места,където </w:t>
      </w:r>
      <w:r w:rsidRPr="00B87806">
        <w:rPr>
          <w:rFonts w:ascii="Calibri" w:eastAsia="Calibri" w:hAnsi="Calibri" w:cs="Calibri"/>
          <w:sz w:val="28"/>
          <w:szCs w:val="28"/>
        </w:rPr>
        <w:t>се отглеждата такива животни,и не на последно място-спокойствието на жителите на населените места.</w:t>
      </w: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u w:val="single"/>
        </w:rPr>
      </w:pPr>
      <w:r w:rsidRPr="00B87806">
        <w:rPr>
          <w:rFonts w:ascii="Calibri" w:eastAsia="Calibri" w:hAnsi="Calibri" w:cs="Calibri"/>
          <w:sz w:val="28"/>
          <w:szCs w:val="28"/>
          <w:u w:val="single"/>
        </w:rPr>
        <w:t>Финансови и други средства,необходими за прилагането на новата Наредба:</w:t>
      </w: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u w:val="single"/>
        </w:rPr>
      </w:pPr>
    </w:p>
    <w:p w:rsidR="00971362" w:rsidRPr="00B87806" w:rsidRDefault="00971362" w:rsidP="00C33E7E">
      <w:pPr>
        <w:pStyle w:val="ListParagraph"/>
        <w:tabs>
          <w:tab w:val="left" w:pos="3052"/>
        </w:tabs>
        <w:spacing w:after="0" w:line="240" w:lineRule="auto"/>
        <w:ind w:left="0"/>
        <w:jc w:val="both"/>
        <w:rPr>
          <w:rFonts w:ascii="Calibri" w:eastAsia="Calibri" w:hAnsi="Calibri" w:cs="Calibri"/>
          <w:sz w:val="28"/>
          <w:szCs w:val="28"/>
        </w:rPr>
      </w:pPr>
      <w:r w:rsidRPr="00B87806">
        <w:rPr>
          <w:rFonts w:ascii="Calibri" w:eastAsia="Calibri" w:hAnsi="Calibri" w:cs="Calibri"/>
          <w:sz w:val="28"/>
          <w:szCs w:val="28"/>
        </w:rPr>
        <w:t>За прилагане на Проекта за нова Наредба за условията и реда за отглеждане на селскостопански животни на тери</w:t>
      </w:r>
      <w:r>
        <w:rPr>
          <w:rFonts w:ascii="Calibri" w:eastAsia="Calibri" w:hAnsi="Calibri" w:cs="Calibri"/>
          <w:sz w:val="28"/>
          <w:szCs w:val="28"/>
        </w:rPr>
        <w:t>торията на община Земен не са не</w:t>
      </w:r>
      <w:r w:rsidRPr="00B87806">
        <w:rPr>
          <w:rFonts w:ascii="Calibri" w:eastAsia="Calibri" w:hAnsi="Calibri" w:cs="Calibri"/>
          <w:sz w:val="28"/>
          <w:szCs w:val="28"/>
        </w:rPr>
        <w:t>обходими финансови средства.</w:t>
      </w:r>
    </w:p>
    <w:p w:rsidR="00971362" w:rsidRPr="00B87806" w:rsidRDefault="00971362" w:rsidP="00971362">
      <w:pPr>
        <w:pStyle w:val="ListParagraph"/>
        <w:tabs>
          <w:tab w:val="left" w:pos="3052"/>
        </w:tabs>
        <w:spacing w:after="0" w:line="240" w:lineRule="auto"/>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u w:val="single"/>
        </w:rPr>
        <w:t>Очаквани резултати от прилагането , включително финансови:</w:t>
      </w:r>
    </w:p>
    <w:p w:rsidR="00971362" w:rsidRPr="00B87806" w:rsidRDefault="00971362" w:rsidP="00971362">
      <w:pPr>
        <w:tabs>
          <w:tab w:val="left" w:pos="3052"/>
        </w:tabs>
        <w:spacing w:after="0" w:line="240" w:lineRule="auto"/>
        <w:jc w:val="both"/>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С приемането на Наредбата се постига обективност,прозрачност и справедливост при опред</w:t>
      </w:r>
      <w:r>
        <w:rPr>
          <w:rFonts w:ascii="Calibri" w:eastAsia="Calibri" w:hAnsi="Calibri" w:cs="Calibri"/>
          <w:sz w:val="28"/>
          <w:szCs w:val="28"/>
        </w:rPr>
        <w:t>еляне обема на животновъдната де</w:t>
      </w:r>
      <w:r w:rsidRPr="00B87806">
        <w:rPr>
          <w:rFonts w:ascii="Calibri" w:eastAsia="Calibri" w:hAnsi="Calibri" w:cs="Calibri"/>
          <w:sz w:val="28"/>
          <w:szCs w:val="28"/>
        </w:rPr>
        <w:t>йност и местата за отглеждане на</w:t>
      </w:r>
      <w:r>
        <w:rPr>
          <w:rFonts w:ascii="Calibri" w:eastAsia="Calibri" w:hAnsi="Calibri" w:cs="Calibri"/>
          <w:sz w:val="28"/>
          <w:szCs w:val="28"/>
        </w:rPr>
        <w:t xml:space="preserve"> </w:t>
      </w:r>
      <w:r w:rsidRPr="00B87806">
        <w:rPr>
          <w:rFonts w:ascii="Calibri" w:eastAsia="Calibri" w:hAnsi="Calibri" w:cs="Calibri"/>
          <w:sz w:val="28"/>
          <w:szCs w:val="28"/>
        </w:rPr>
        <w:t>селскостопански животни на територията на общината. Точното и ясно регламентиране на прав</w:t>
      </w:r>
      <w:r>
        <w:rPr>
          <w:rFonts w:ascii="Calibri" w:eastAsia="Calibri" w:hAnsi="Calibri" w:cs="Calibri"/>
          <w:sz w:val="28"/>
          <w:szCs w:val="28"/>
        </w:rPr>
        <w:t xml:space="preserve">илата при отглеждане на животни, </w:t>
      </w:r>
      <w:r w:rsidRPr="00B87806">
        <w:rPr>
          <w:rFonts w:ascii="Calibri" w:eastAsia="Calibri" w:hAnsi="Calibri" w:cs="Calibri"/>
          <w:sz w:val="28"/>
          <w:szCs w:val="28"/>
        </w:rPr>
        <w:t>както и за подобряване наконтрола върху отглеж</w:t>
      </w:r>
      <w:r>
        <w:rPr>
          <w:rFonts w:ascii="Calibri" w:eastAsia="Calibri" w:hAnsi="Calibri" w:cs="Calibri"/>
          <w:sz w:val="28"/>
          <w:szCs w:val="28"/>
        </w:rPr>
        <w:t>дането населскостопански животни ,както и за пре</w:t>
      </w:r>
      <w:r w:rsidRPr="00B87806">
        <w:rPr>
          <w:rFonts w:ascii="Calibri" w:eastAsia="Calibri" w:hAnsi="Calibri" w:cs="Calibri"/>
          <w:sz w:val="28"/>
          <w:szCs w:val="28"/>
        </w:rPr>
        <w:t xml:space="preserve">дотвратяване на нерегламентирано изхвърляне </w:t>
      </w:r>
      <w:r>
        <w:rPr>
          <w:rFonts w:ascii="Calibri" w:eastAsia="Calibri" w:hAnsi="Calibri" w:cs="Calibri"/>
          <w:sz w:val="28"/>
          <w:szCs w:val="28"/>
        </w:rPr>
        <w:t xml:space="preserve">на </w:t>
      </w:r>
      <w:r w:rsidRPr="00B87806">
        <w:rPr>
          <w:rFonts w:ascii="Calibri" w:eastAsia="Calibri" w:hAnsi="Calibri" w:cs="Calibri"/>
          <w:sz w:val="28"/>
          <w:szCs w:val="28"/>
        </w:rPr>
        <w:t>животински отпадъци и подобряване хигиенните условия в</w:t>
      </w:r>
      <w:r>
        <w:rPr>
          <w:rFonts w:ascii="Calibri" w:eastAsia="Calibri" w:hAnsi="Calibri" w:cs="Calibri"/>
          <w:sz w:val="28"/>
          <w:szCs w:val="28"/>
        </w:rPr>
        <w:t xml:space="preserve"> </w:t>
      </w:r>
      <w:r w:rsidRPr="00B87806">
        <w:rPr>
          <w:rFonts w:ascii="Calibri" w:eastAsia="Calibri" w:hAnsi="Calibri" w:cs="Calibri"/>
          <w:sz w:val="28"/>
          <w:szCs w:val="28"/>
        </w:rPr>
        <w:t>населените места на територията на общината.</w:t>
      </w:r>
    </w:p>
    <w:p w:rsidR="00971362" w:rsidRPr="00B87806" w:rsidRDefault="00971362" w:rsidP="00971362">
      <w:pPr>
        <w:tabs>
          <w:tab w:val="left" w:pos="3052"/>
        </w:tabs>
        <w:spacing w:after="0" w:line="240" w:lineRule="auto"/>
        <w:jc w:val="both"/>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u w:val="single"/>
        </w:rPr>
      </w:pPr>
      <w:r w:rsidRPr="00B87806">
        <w:rPr>
          <w:rFonts w:ascii="Calibri" w:eastAsia="Calibri" w:hAnsi="Calibri" w:cs="Calibri"/>
          <w:sz w:val="28"/>
          <w:szCs w:val="28"/>
          <w:u w:val="single"/>
        </w:rPr>
        <w:t>Анализ</w:t>
      </w:r>
      <w:r>
        <w:rPr>
          <w:rFonts w:ascii="Calibri" w:eastAsia="Calibri" w:hAnsi="Calibri" w:cs="Calibri"/>
          <w:sz w:val="28"/>
          <w:szCs w:val="28"/>
          <w:u w:val="single"/>
        </w:rPr>
        <w:t xml:space="preserve"> </w:t>
      </w:r>
      <w:r w:rsidRPr="00B87806">
        <w:rPr>
          <w:rFonts w:ascii="Calibri" w:eastAsia="Calibri" w:hAnsi="Calibri" w:cs="Calibri"/>
          <w:sz w:val="28"/>
          <w:szCs w:val="28"/>
          <w:u w:val="single"/>
        </w:rPr>
        <w:t>за съответствие с правото на Европейския съюз:</w:t>
      </w:r>
    </w:p>
    <w:p w:rsidR="00971362" w:rsidRPr="00B87806" w:rsidRDefault="00971362" w:rsidP="00971362">
      <w:pPr>
        <w:tabs>
          <w:tab w:val="left" w:pos="3052"/>
        </w:tabs>
        <w:spacing w:after="0" w:line="240" w:lineRule="auto"/>
        <w:jc w:val="both"/>
        <w:rPr>
          <w:rFonts w:ascii="Calibri" w:eastAsia="Calibri" w:hAnsi="Calibri" w:cs="Calibri"/>
          <w:sz w:val="28"/>
          <w:szCs w:val="28"/>
          <w:u w:val="single"/>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Предлагания проект на нова Наредба е в съответствие с разпоредбите на Европейската харта за местно самоуправление и директивите на Европейската общност,свързани с тази материя и не п</w:t>
      </w:r>
      <w:r>
        <w:rPr>
          <w:rFonts w:ascii="Calibri" w:eastAsia="Calibri" w:hAnsi="Calibri" w:cs="Calibri"/>
          <w:sz w:val="28"/>
          <w:szCs w:val="28"/>
        </w:rPr>
        <w:t>ротиворечи на актовете на Европе</w:t>
      </w:r>
      <w:r w:rsidRPr="00B87806">
        <w:rPr>
          <w:rFonts w:ascii="Calibri" w:eastAsia="Calibri" w:hAnsi="Calibri" w:cs="Calibri"/>
          <w:sz w:val="28"/>
          <w:szCs w:val="28"/>
        </w:rPr>
        <w:t>йския съюз. Не бе</w:t>
      </w:r>
      <w:r>
        <w:rPr>
          <w:rFonts w:ascii="Calibri" w:eastAsia="Calibri" w:hAnsi="Calibri" w:cs="Calibri"/>
          <w:sz w:val="28"/>
          <w:szCs w:val="28"/>
        </w:rPr>
        <w:t xml:space="preserve"> </w:t>
      </w:r>
      <w:r w:rsidRPr="00B87806">
        <w:rPr>
          <w:rFonts w:ascii="Calibri" w:eastAsia="Calibri" w:hAnsi="Calibri" w:cs="Calibri"/>
          <w:sz w:val="28"/>
          <w:szCs w:val="28"/>
        </w:rPr>
        <w:t>установено тази Наредба да противоречи на правото на Европейския съюз.</w:t>
      </w:r>
    </w:p>
    <w:p w:rsidR="00971362" w:rsidRPr="00B87806" w:rsidRDefault="00971362" w:rsidP="00971362">
      <w:pPr>
        <w:tabs>
          <w:tab w:val="left" w:pos="3052"/>
        </w:tabs>
        <w:spacing w:after="0" w:line="240" w:lineRule="auto"/>
        <w:jc w:val="both"/>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p>
    <w:p w:rsidR="00971362" w:rsidRPr="00B87806" w:rsidRDefault="00971362" w:rsidP="00971362">
      <w:p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Изготвил :</w:t>
      </w:r>
    </w:p>
    <w:p w:rsidR="00971362" w:rsidRPr="00B87806" w:rsidRDefault="00971362" w:rsidP="00971362">
      <w:pPr>
        <w:tabs>
          <w:tab w:val="left" w:pos="3052"/>
        </w:tabs>
        <w:spacing w:after="0" w:line="240" w:lineRule="auto"/>
        <w:jc w:val="both"/>
        <w:rPr>
          <w:rFonts w:ascii="Calibri" w:eastAsia="Calibri" w:hAnsi="Calibri" w:cs="Calibri"/>
          <w:sz w:val="28"/>
          <w:szCs w:val="28"/>
        </w:rPr>
      </w:pPr>
      <w:r w:rsidRPr="00B87806">
        <w:rPr>
          <w:rFonts w:ascii="Calibri" w:eastAsia="Calibri" w:hAnsi="Calibri" w:cs="Calibri"/>
          <w:sz w:val="28"/>
          <w:szCs w:val="28"/>
        </w:rPr>
        <w:t>Стефан Маринов-Председателна ОбС</w:t>
      </w:r>
    </w:p>
    <w:p w:rsidR="00423F24" w:rsidRDefault="00423F24" w:rsidP="00423F24">
      <w:pPr>
        <w:spacing w:after="0" w:line="276" w:lineRule="auto"/>
        <w:jc w:val="right"/>
        <w:rPr>
          <w:rFonts w:ascii="Times New Roman" w:eastAsia="Times New Roman" w:hAnsi="Times New Roman" w:cs="Times New Roman"/>
          <w:b/>
          <w:sz w:val="24"/>
          <w:szCs w:val="24"/>
          <w:lang w:eastAsia="bg-BG"/>
        </w:rPr>
      </w:pPr>
    </w:p>
    <w:p w:rsidR="00C33E7E" w:rsidRDefault="00C33E7E" w:rsidP="00423F24">
      <w:pPr>
        <w:spacing w:after="0" w:line="276" w:lineRule="auto"/>
        <w:jc w:val="right"/>
        <w:rPr>
          <w:rFonts w:ascii="Times New Roman" w:eastAsia="Times New Roman" w:hAnsi="Times New Roman" w:cs="Times New Roman"/>
          <w:b/>
          <w:sz w:val="24"/>
          <w:szCs w:val="24"/>
          <w:lang w:eastAsia="bg-BG"/>
        </w:rPr>
      </w:pPr>
    </w:p>
    <w:p w:rsidR="00C33E7E" w:rsidRDefault="00C33E7E" w:rsidP="00423F24">
      <w:pPr>
        <w:spacing w:after="0" w:line="276" w:lineRule="auto"/>
        <w:jc w:val="right"/>
        <w:rPr>
          <w:rFonts w:ascii="Times New Roman" w:eastAsia="Times New Roman" w:hAnsi="Times New Roman" w:cs="Times New Roman"/>
          <w:b/>
          <w:sz w:val="24"/>
          <w:szCs w:val="24"/>
          <w:lang w:eastAsia="bg-BG"/>
        </w:rPr>
      </w:pPr>
    </w:p>
    <w:p w:rsidR="00C33E7E" w:rsidRDefault="00C33E7E" w:rsidP="00423F24">
      <w:pPr>
        <w:spacing w:after="0" w:line="276" w:lineRule="auto"/>
        <w:jc w:val="right"/>
        <w:rPr>
          <w:rFonts w:ascii="Times New Roman" w:eastAsia="Times New Roman" w:hAnsi="Times New Roman" w:cs="Times New Roman"/>
          <w:b/>
          <w:sz w:val="24"/>
          <w:szCs w:val="24"/>
          <w:lang w:eastAsia="bg-BG"/>
        </w:rPr>
      </w:pPr>
    </w:p>
    <w:p w:rsidR="00C33E7E" w:rsidRDefault="00C33E7E" w:rsidP="00423F24">
      <w:pPr>
        <w:spacing w:after="0" w:line="276" w:lineRule="auto"/>
        <w:jc w:val="right"/>
        <w:rPr>
          <w:rFonts w:ascii="Times New Roman" w:eastAsia="Times New Roman" w:hAnsi="Times New Roman" w:cs="Times New Roman"/>
          <w:b/>
          <w:sz w:val="24"/>
          <w:szCs w:val="24"/>
          <w:lang w:eastAsia="bg-BG"/>
        </w:rPr>
      </w:pPr>
    </w:p>
    <w:p w:rsidR="00423F24" w:rsidRDefault="00FE31F5" w:rsidP="00423F24">
      <w:pPr>
        <w:spacing w:after="0" w:line="276" w:lineRule="auto"/>
        <w:jc w:val="right"/>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Проект</w:t>
      </w: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lastRenderedPageBreak/>
        <w:t>Н А Р Е Д Б А</w:t>
      </w: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ЗА РЕДА И УСЛОВИЯТА ЗА ОТГЛЕЖДАНЕ НА СЕЛСКОСТОПАНСКИ ЖИВОТНИ НА ТЕРИТОРИЯТА НА ОБЩИНА </w:t>
      </w:r>
      <w:r w:rsidR="00DA56E6">
        <w:rPr>
          <w:rFonts w:ascii="Times New Roman" w:eastAsia="Times New Roman" w:hAnsi="Times New Roman" w:cs="Times New Roman"/>
          <w:b/>
          <w:sz w:val="24"/>
          <w:szCs w:val="24"/>
          <w:lang w:eastAsia="bg-BG"/>
        </w:rPr>
        <w:t>ЗЕМЕН</w:t>
      </w: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РАЗДЕЛ І</w:t>
      </w: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ОБЩИ ПОЛОЖЕНИЯ</w:t>
      </w:r>
    </w:p>
    <w:p w:rsidR="00423F24" w:rsidRDefault="00423F24" w:rsidP="00423F24">
      <w:pPr>
        <w:spacing w:after="0" w:line="240" w:lineRule="auto"/>
        <w:ind w:firstLine="708"/>
        <w:jc w:val="both"/>
        <w:rPr>
          <w:rFonts w:ascii="Times New Roman" w:eastAsia="Times New Roman" w:hAnsi="Times New Roman" w:cs="Times New Roman"/>
          <w:b/>
          <w:sz w:val="24"/>
          <w:szCs w:val="24"/>
          <w:lang w:eastAsia="bg-BG"/>
        </w:rPr>
      </w:pPr>
    </w:p>
    <w:p w:rsidR="00026DC9" w:rsidRPr="0068535F" w:rsidRDefault="00026DC9" w:rsidP="00423F24">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Чл.1</w:t>
      </w:r>
      <w:r w:rsidRPr="0068535F">
        <w:rPr>
          <w:rFonts w:ascii="Times New Roman" w:eastAsia="Times New Roman" w:hAnsi="Times New Roman" w:cs="Times New Roman"/>
          <w:sz w:val="24"/>
          <w:szCs w:val="24"/>
          <w:lang w:eastAsia="bg-BG"/>
        </w:rPr>
        <w:t xml:space="preserve"> (1) Тази Наредба урежда осъществяването на контрол върху санитарно - хигиенното състояние в населените места и регламентира промишленото отглеждане и отглеждането за лични нужди на селскостопански животни. Наредбата не се отнася за отглеждане на домашни любимци. </w:t>
      </w:r>
    </w:p>
    <w:p w:rsidR="00026DC9" w:rsidRPr="0068535F" w:rsidRDefault="00026DC9" w:rsidP="00423F24">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Контролът се състои в: </w:t>
      </w:r>
    </w:p>
    <w:p w:rsidR="00026DC9" w:rsidRPr="0068535F" w:rsidRDefault="00026DC9" w:rsidP="00423F24">
      <w:pPr>
        <w:numPr>
          <w:ilvl w:val="1"/>
          <w:numId w:val="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Определяне местоположението и изграждането на лични стопанства; </w:t>
      </w:r>
    </w:p>
    <w:p w:rsidR="00026DC9" w:rsidRPr="0068535F" w:rsidRDefault="00026DC9" w:rsidP="00423F24">
      <w:pPr>
        <w:numPr>
          <w:ilvl w:val="1"/>
          <w:numId w:val="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Определяне на допустимия брой животни за отглеждане в населените места; </w:t>
      </w:r>
    </w:p>
    <w:p w:rsidR="00026DC9" w:rsidRPr="0068535F" w:rsidRDefault="00026DC9" w:rsidP="00423F24">
      <w:pPr>
        <w:numPr>
          <w:ilvl w:val="1"/>
          <w:numId w:val="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Спазване на изискванията за промишлено отглеждане на селскостопански  животни; </w:t>
      </w:r>
    </w:p>
    <w:p w:rsidR="00026DC9" w:rsidRPr="0068535F" w:rsidRDefault="00026DC9" w:rsidP="00423F24">
      <w:pPr>
        <w:numPr>
          <w:ilvl w:val="1"/>
          <w:numId w:val="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Спазване на санитарно - хигиенните изисквания определени в държавните нормативни актове; </w:t>
      </w:r>
    </w:p>
    <w:p w:rsidR="00026DC9" w:rsidRPr="0068535F" w:rsidRDefault="00026DC9" w:rsidP="00423F24">
      <w:pPr>
        <w:numPr>
          <w:ilvl w:val="1"/>
          <w:numId w:val="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Осъществяване на превантивен контрол за не</w:t>
      </w:r>
      <w:r w:rsidR="00423F24" w:rsidRPr="00423F24">
        <w:rPr>
          <w:rFonts w:ascii="Times New Roman" w:eastAsia="Times New Roman" w:hAnsi="Times New Roman" w:cs="Times New Roman"/>
          <w:sz w:val="24"/>
          <w:szCs w:val="24"/>
          <w:lang w:eastAsia="bg-BG"/>
        </w:rPr>
        <w:t xml:space="preserve"> </w:t>
      </w:r>
      <w:r w:rsidRPr="0068535F">
        <w:rPr>
          <w:rFonts w:ascii="Times New Roman" w:eastAsia="Times New Roman" w:hAnsi="Times New Roman" w:cs="Times New Roman"/>
          <w:sz w:val="24"/>
          <w:szCs w:val="24"/>
          <w:lang w:eastAsia="bg-BG"/>
        </w:rPr>
        <w:t xml:space="preserve">замърсяване на водите, въздуха, почвите и биоразнообразието; </w:t>
      </w:r>
    </w:p>
    <w:p w:rsidR="00026DC9" w:rsidRPr="0068535F" w:rsidRDefault="00026DC9" w:rsidP="00423F24">
      <w:pPr>
        <w:numPr>
          <w:ilvl w:val="1"/>
          <w:numId w:val="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Съблюдаване за недопускане на дискомфорт на жителите в </w:t>
      </w:r>
      <w:r w:rsidR="00423F24">
        <w:rPr>
          <w:rFonts w:ascii="Times New Roman" w:eastAsia="Times New Roman" w:hAnsi="Times New Roman" w:cs="Times New Roman"/>
          <w:sz w:val="24"/>
          <w:szCs w:val="24"/>
          <w:lang w:eastAsia="bg-BG"/>
        </w:rPr>
        <w:t>о</w:t>
      </w:r>
      <w:r w:rsidRPr="0068535F">
        <w:rPr>
          <w:rFonts w:ascii="Times New Roman" w:eastAsia="Times New Roman" w:hAnsi="Times New Roman" w:cs="Times New Roman"/>
          <w:sz w:val="24"/>
          <w:szCs w:val="24"/>
          <w:lang w:eastAsia="bg-BG"/>
        </w:rPr>
        <w:t xml:space="preserve">бщина </w:t>
      </w:r>
      <w:r w:rsidR="00DA56E6">
        <w:rPr>
          <w:rFonts w:ascii="Times New Roman" w:eastAsia="Times New Roman" w:hAnsi="Times New Roman" w:cs="Times New Roman"/>
          <w:sz w:val="24"/>
          <w:szCs w:val="24"/>
          <w:lang w:eastAsia="bg-BG"/>
        </w:rPr>
        <w:t>Земен</w:t>
      </w:r>
      <w:r w:rsidR="00423F24">
        <w:rPr>
          <w:rFonts w:ascii="Times New Roman" w:eastAsia="Times New Roman" w:hAnsi="Times New Roman" w:cs="Times New Roman"/>
          <w:sz w:val="24"/>
          <w:szCs w:val="24"/>
          <w:lang w:eastAsia="bg-BG"/>
        </w:rPr>
        <w:t>.</w:t>
      </w:r>
      <w:r w:rsidRPr="0068535F">
        <w:rPr>
          <w:rFonts w:ascii="Times New Roman" w:eastAsia="Times New Roman" w:hAnsi="Times New Roman" w:cs="Times New Roman"/>
          <w:sz w:val="24"/>
          <w:szCs w:val="24"/>
          <w:lang w:eastAsia="bg-BG"/>
        </w:rPr>
        <w:t xml:space="preserve"> </w:t>
      </w:r>
    </w:p>
    <w:p w:rsidR="00026DC9" w:rsidRPr="0068535F" w:rsidRDefault="00026DC9" w:rsidP="00423F24">
      <w:pPr>
        <w:spacing w:after="0" w:line="240" w:lineRule="auto"/>
        <w:ind w:firstLine="708"/>
        <w:jc w:val="both"/>
        <w:rPr>
          <w:rFonts w:ascii="Times New Roman" w:eastAsia="Times New Roman" w:hAnsi="Times New Roman" w:cs="Times New Roman"/>
          <w:color w:val="FF0000"/>
          <w:sz w:val="24"/>
          <w:szCs w:val="24"/>
          <w:lang w:eastAsia="bg-BG"/>
        </w:rPr>
      </w:pPr>
      <w:r w:rsidRPr="0068535F">
        <w:rPr>
          <w:rFonts w:ascii="Times New Roman" w:eastAsia="Times New Roman" w:hAnsi="Times New Roman" w:cs="Times New Roman"/>
          <w:b/>
          <w:sz w:val="24"/>
          <w:szCs w:val="24"/>
          <w:lang w:eastAsia="bg-BG"/>
        </w:rPr>
        <w:t>Чл.2</w:t>
      </w:r>
      <w:r w:rsidRPr="0068535F">
        <w:rPr>
          <w:rFonts w:ascii="Times New Roman" w:eastAsia="Times New Roman" w:hAnsi="Times New Roman" w:cs="Times New Roman"/>
          <w:sz w:val="24"/>
          <w:szCs w:val="24"/>
          <w:lang w:eastAsia="bg-BG"/>
        </w:rPr>
        <w:t xml:space="preserve"> Наредбата регламентира реда и условията за отглеждане на селскостопански животни на територията на община </w:t>
      </w:r>
      <w:r w:rsidR="00DA56E6">
        <w:rPr>
          <w:rFonts w:ascii="Times New Roman" w:eastAsia="Times New Roman" w:hAnsi="Times New Roman" w:cs="Times New Roman"/>
          <w:sz w:val="24"/>
          <w:szCs w:val="24"/>
          <w:lang w:eastAsia="bg-BG"/>
        </w:rPr>
        <w:t>Земен</w:t>
      </w:r>
      <w:r w:rsidRPr="0068535F">
        <w:rPr>
          <w:rFonts w:ascii="Times New Roman" w:eastAsia="Times New Roman" w:hAnsi="Times New Roman" w:cs="Times New Roman"/>
          <w:sz w:val="24"/>
          <w:szCs w:val="24"/>
          <w:lang w:eastAsia="bg-BG"/>
        </w:rPr>
        <w:t xml:space="preserve">, както и взаимоотношенията между общинската администрация, собствениците на животни и институциите имащи отношение по отглеждането на животни в лични стопанства или промишлени животновъдни ферми. </w:t>
      </w:r>
    </w:p>
    <w:p w:rsidR="00026DC9" w:rsidRPr="0068535F" w:rsidRDefault="00026DC9" w:rsidP="00423F24">
      <w:pPr>
        <w:spacing w:after="0" w:line="240" w:lineRule="auto"/>
        <w:jc w:val="both"/>
        <w:rPr>
          <w:rFonts w:ascii="Times New Roman" w:eastAsia="Times New Roman" w:hAnsi="Times New Roman" w:cs="Times New Roman"/>
          <w:b/>
          <w:color w:val="FF0000"/>
          <w:sz w:val="28"/>
          <w:szCs w:val="28"/>
          <w:lang w:eastAsia="bg-BG"/>
        </w:rPr>
      </w:pPr>
      <w:r w:rsidRPr="0068535F">
        <w:rPr>
          <w:rFonts w:ascii="Times New Roman" w:eastAsia="Times New Roman" w:hAnsi="Times New Roman" w:cs="Times New Roman"/>
          <w:color w:val="FF0000"/>
          <w:sz w:val="24"/>
          <w:szCs w:val="24"/>
          <w:lang w:eastAsia="bg-BG"/>
        </w:rPr>
        <w:t xml:space="preserve"> </w:t>
      </w: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РАЗДЕЛ ІІ</w:t>
      </w:r>
    </w:p>
    <w:p w:rsidR="00026DC9" w:rsidRPr="0068535F" w:rsidRDefault="00026DC9" w:rsidP="00423F24">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ПРАВА И ЗАДЪЛЖЕНИЯ НА </w:t>
      </w:r>
      <w:r w:rsidR="00423F24" w:rsidRPr="00016C5D">
        <w:rPr>
          <w:rFonts w:ascii="Times New Roman" w:eastAsia="Times New Roman" w:hAnsi="Times New Roman" w:cs="Times New Roman"/>
          <w:b/>
          <w:sz w:val="24"/>
          <w:szCs w:val="24"/>
          <w:lang w:eastAsia="bg-BG"/>
        </w:rPr>
        <w:t>КМЕТА НА ОБЩИНАТА</w:t>
      </w:r>
    </w:p>
    <w:p w:rsidR="00026DC9" w:rsidRPr="00DA56E6" w:rsidRDefault="00026DC9" w:rsidP="00423F24">
      <w:pPr>
        <w:spacing w:after="0" w:line="240" w:lineRule="auto"/>
        <w:jc w:val="center"/>
        <w:rPr>
          <w:rFonts w:ascii="Times New Roman" w:eastAsia="Times New Roman" w:hAnsi="Times New Roman" w:cs="Times New Roman"/>
          <w:b/>
          <w:sz w:val="24"/>
          <w:szCs w:val="24"/>
          <w:lang w:val="ru-RU" w:eastAsia="bg-BG"/>
        </w:rPr>
      </w:pPr>
      <w:r w:rsidRPr="0068535F">
        <w:rPr>
          <w:rFonts w:ascii="Times New Roman" w:eastAsia="Times New Roman" w:hAnsi="Times New Roman" w:cs="Times New Roman"/>
          <w:b/>
          <w:sz w:val="24"/>
          <w:szCs w:val="24"/>
          <w:lang w:eastAsia="bg-BG"/>
        </w:rPr>
        <w:t>И КМЕТОВЕТЕ НА НАСЕЛЕНИТЕ МЕСТА</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016C5D">
      <w:pPr>
        <w:spacing w:after="0" w:line="240" w:lineRule="auto"/>
        <w:ind w:firstLine="709"/>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Чл.3</w:t>
      </w:r>
      <w:r w:rsidR="00556B18">
        <w:rPr>
          <w:rFonts w:ascii="Times New Roman" w:eastAsia="Times New Roman" w:hAnsi="Times New Roman" w:cs="Times New Roman"/>
          <w:sz w:val="24"/>
          <w:szCs w:val="24"/>
          <w:lang w:eastAsia="bg-BG"/>
        </w:rPr>
        <w:t xml:space="preserve"> Кметът на Общината, кметския наместник</w:t>
      </w:r>
      <w:r w:rsidRPr="0068535F">
        <w:rPr>
          <w:rFonts w:ascii="Times New Roman" w:eastAsia="Times New Roman" w:hAnsi="Times New Roman" w:cs="Times New Roman"/>
          <w:sz w:val="24"/>
          <w:szCs w:val="24"/>
          <w:lang w:eastAsia="bg-BG"/>
        </w:rPr>
        <w:t xml:space="preserve"> на населеното място или упълномощени от тях длъжностни лица осъществяват контрол при отглеждането на животни чрез: </w:t>
      </w:r>
    </w:p>
    <w:p w:rsidR="00026DC9" w:rsidRPr="00016C5D" w:rsidRDefault="00026DC9" w:rsidP="00016C5D">
      <w:pPr>
        <w:pStyle w:val="ListParagraph"/>
        <w:numPr>
          <w:ilvl w:val="0"/>
          <w:numId w:val="8"/>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016C5D">
        <w:rPr>
          <w:rFonts w:ascii="Times New Roman" w:eastAsia="Times New Roman" w:hAnsi="Times New Roman" w:cs="Times New Roman"/>
          <w:sz w:val="24"/>
          <w:szCs w:val="24"/>
          <w:lang w:eastAsia="bg-BG"/>
        </w:rPr>
        <w:t xml:space="preserve">Поддържане и възстановяване на санитарно - хигиенното състояние в населените места; </w:t>
      </w:r>
    </w:p>
    <w:p w:rsidR="00026DC9" w:rsidRPr="00016C5D" w:rsidRDefault="00026DC9" w:rsidP="00016C5D">
      <w:pPr>
        <w:pStyle w:val="ListParagraph"/>
        <w:numPr>
          <w:ilvl w:val="0"/>
          <w:numId w:val="8"/>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016C5D">
        <w:rPr>
          <w:rFonts w:ascii="Times New Roman" w:eastAsia="Times New Roman" w:hAnsi="Times New Roman" w:cs="Times New Roman"/>
          <w:sz w:val="24"/>
          <w:szCs w:val="24"/>
          <w:lang w:eastAsia="bg-BG"/>
        </w:rPr>
        <w:t xml:space="preserve">Осъществяване на контрол на допустимия брой животни, отглеждани в  населените места; </w:t>
      </w:r>
    </w:p>
    <w:p w:rsidR="00026DC9" w:rsidRPr="00016C5D" w:rsidRDefault="00026DC9" w:rsidP="00016C5D">
      <w:pPr>
        <w:pStyle w:val="ListParagraph"/>
        <w:numPr>
          <w:ilvl w:val="0"/>
          <w:numId w:val="8"/>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016C5D">
        <w:rPr>
          <w:rFonts w:ascii="Times New Roman" w:eastAsia="Times New Roman" w:hAnsi="Times New Roman" w:cs="Times New Roman"/>
          <w:sz w:val="24"/>
          <w:szCs w:val="24"/>
          <w:lang w:eastAsia="bg-BG"/>
        </w:rPr>
        <w:t>Изграждане и разполагане на промишлени и лични стопанства в и извън регулацията на населените места;</w:t>
      </w:r>
    </w:p>
    <w:p w:rsidR="00026DC9" w:rsidRPr="00016C5D" w:rsidRDefault="00026DC9" w:rsidP="00016C5D">
      <w:pPr>
        <w:pStyle w:val="ListParagraph"/>
        <w:numPr>
          <w:ilvl w:val="0"/>
          <w:numId w:val="8"/>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016C5D">
        <w:rPr>
          <w:rFonts w:ascii="Times New Roman" w:eastAsia="Times New Roman" w:hAnsi="Times New Roman" w:cs="Times New Roman"/>
          <w:sz w:val="24"/>
          <w:szCs w:val="24"/>
          <w:lang w:eastAsia="bg-BG"/>
        </w:rPr>
        <w:t xml:space="preserve">Недопускане състояние на дискомфорт на жителите на Общината. </w:t>
      </w:r>
    </w:p>
    <w:p w:rsidR="00026DC9" w:rsidRPr="0068535F" w:rsidRDefault="00026DC9" w:rsidP="00016C5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Чл.4</w:t>
      </w:r>
      <w:r w:rsidR="00556B18">
        <w:rPr>
          <w:rFonts w:ascii="Times New Roman" w:eastAsia="Times New Roman" w:hAnsi="Times New Roman" w:cs="Times New Roman"/>
          <w:sz w:val="24"/>
          <w:szCs w:val="24"/>
          <w:lang w:eastAsia="bg-BG"/>
        </w:rPr>
        <w:t xml:space="preserve"> Кметът на Общината, кметските намесници</w:t>
      </w:r>
      <w:r w:rsidRPr="0068535F">
        <w:rPr>
          <w:rFonts w:ascii="Times New Roman" w:eastAsia="Times New Roman" w:hAnsi="Times New Roman" w:cs="Times New Roman"/>
          <w:sz w:val="24"/>
          <w:szCs w:val="24"/>
          <w:lang w:eastAsia="bg-BG"/>
        </w:rPr>
        <w:t xml:space="preserve"> на населените места или упълномощени от тях длъжностни лица съгласуват дейностите по поддържане и управление на санитарно- хигиенното състояние в населените места, местоположението и изграждането на промишлените и лични стопанства в и извън населените места, опазване на околната среда и обществените норми с държавните институции, които имат отношение по дейностите, засегнати в тази наредба.</w:t>
      </w:r>
    </w:p>
    <w:p w:rsidR="00026DC9" w:rsidRPr="0068535F" w:rsidRDefault="00026DC9" w:rsidP="00016C5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Чл.5 </w:t>
      </w:r>
      <w:r w:rsidR="00DA56E6">
        <w:rPr>
          <w:rFonts w:ascii="Times New Roman" w:eastAsia="Times New Roman" w:hAnsi="Times New Roman" w:cs="Times New Roman"/>
          <w:sz w:val="24"/>
          <w:szCs w:val="24"/>
          <w:lang w:eastAsia="bg-BG"/>
        </w:rPr>
        <w:t>(1) Кметските наместници</w:t>
      </w:r>
      <w:r w:rsidRPr="0068535F">
        <w:rPr>
          <w:rFonts w:ascii="Times New Roman" w:eastAsia="Times New Roman" w:hAnsi="Times New Roman" w:cs="Times New Roman"/>
          <w:sz w:val="24"/>
          <w:szCs w:val="24"/>
          <w:lang w:eastAsia="bg-BG"/>
        </w:rPr>
        <w:t xml:space="preserve"> на населените места определят със заповед маршрути за движение на животните </w:t>
      </w:r>
      <w:r w:rsidR="00C905E5">
        <w:rPr>
          <w:rFonts w:ascii="Times New Roman" w:eastAsia="Times New Roman" w:hAnsi="Times New Roman" w:cs="Times New Roman"/>
          <w:sz w:val="24"/>
          <w:szCs w:val="24"/>
          <w:lang w:eastAsia="bg-BG"/>
        </w:rPr>
        <w:t xml:space="preserve">от </w:t>
      </w:r>
      <w:r w:rsidR="00C905E5" w:rsidRPr="00DA56E6">
        <w:rPr>
          <w:rFonts w:ascii="Times New Roman" w:eastAsia="Times New Roman" w:hAnsi="Times New Roman" w:cs="Times New Roman"/>
          <w:sz w:val="24"/>
          <w:szCs w:val="24"/>
          <w:lang w:val="ru-RU" w:eastAsia="bg-BG"/>
        </w:rPr>
        <w:t>животновъден обект и/или сборни стада по улиците на населените места.</w:t>
      </w:r>
      <w:r w:rsidRPr="0068535F">
        <w:rPr>
          <w:rFonts w:ascii="Times New Roman" w:eastAsia="Times New Roman" w:hAnsi="Times New Roman" w:cs="Times New Roman"/>
          <w:color w:val="FF0000"/>
          <w:sz w:val="24"/>
          <w:szCs w:val="24"/>
          <w:lang w:eastAsia="bg-BG"/>
        </w:rPr>
        <w:t>.</w:t>
      </w:r>
    </w:p>
    <w:p w:rsidR="00026DC9" w:rsidRPr="0068535F" w:rsidRDefault="00DA56E6" w:rsidP="00016C5D">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(2) Кметските наместници</w:t>
      </w:r>
      <w:r w:rsidR="00026DC9" w:rsidRPr="0068535F">
        <w:rPr>
          <w:rFonts w:ascii="Times New Roman" w:eastAsia="Times New Roman" w:hAnsi="Times New Roman" w:cs="Times New Roman"/>
          <w:sz w:val="24"/>
          <w:szCs w:val="24"/>
          <w:lang w:eastAsia="bg-BG"/>
        </w:rPr>
        <w:t xml:space="preserve"> на населените места следят за законосъобразното ползване на пасищата и мерите, определени за общо и индивидуално ползване въз основа на решение на Общински съвет </w:t>
      </w:r>
      <w:r>
        <w:rPr>
          <w:rFonts w:ascii="Times New Roman" w:eastAsia="Times New Roman" w:hAnsi="Times New Roman" w:cs="Times New Roman"/>
          <w:sz w:val="24"/>
          <w:szCs w:val="24"/>
          <w:lang w:eastAsia="bg-BG"/>
        </w:rPr>
        <w:t>Земен</w:t>
      </w:r>
      <w:r w:rsidR="00026DC9" w:rsidRPr="0068535F">
        <w:rPr>
          <w:rFonts w:ascii="Times New Roman" w:eastAsia="Times New Roman" w:hAnsi="Times New Roman" w:cs="Times New Roman"/>
          <w:sz w:val="24"/>
          <w:szCs w:val="24"/>
          <w:lang w:eastAsia="bg-BG"/>
        </w:rPr>
        <w:t xml:space="preserve">.  </w:t>
      </w:r>
    </w:p>
    <w:p w:rsidR="00026DC9" w:rsidRPr="0068535F" w:rsidRDefault="00026DC9" w:rsidP="00016C5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(3) Неспазването на определените със заповедта по ал. 1 маршрути и места за събиране на животни, както и незаконосъобразното ползване на мери и пасища представлява административно нарушение.</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p>
    <w:p w:rsidR="00026DC9" w:rsidRPr="0068535F" w:rsidRDefault="00026DC9" w:rsidP="00016C5D">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РАЗДЕЛ ІІІ</w:t>
      </w:r>
    </w:p>
    <w:p w:rsidR="00026DC9" w:rsidRPr="0068535F" w:rsidRDefault="00026DC9" w:rsidP="00016C5D">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ПРАВА И ЗАДЪЛЖЕНИЯ НА ФИЗИЧЕСКИТЕ</w:t>
      </w:r>
    </w:p>
    <w:p w:rsidR="00026DC9" w:rsidRPr="0068535F" w:rsidRDefault="00026DC9" w:rsidP="00016C5D">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И ЮРИДИЧЕСКИ ЛИЦА</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016C5D">
      <w:pPr>
        <w:spacing w:after="0" w:line="240" w:lineRule="auto"/>
        <w:ind w:firstLine="709"/>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Чл.6</w:t>
      </w:r>
      <w:r w:rsidRPr="0068535F">
        <w:rPr>
          <w:rFonts w:ascii="Times New Roman" w:eastAsia="Times New Roman" w:hAnsi="Times New Roman" w:cs="Times New Roman"/>
          <w:sz w:val="24"/>
          <w:szCs w:val="24"/>
          <w:lang w:eastAsia="bg-BG"/>
        </w:rPr>
        <w:t xml:space="preserve"> Физическите и юридическите лица в населените места имат право:</w:t>
      </w:r>
    </w:p>
    <w:p w:rsidR="00026DC9" w:rsidRPr="0068535F" w:rsidRDefault="00026DC9" w:rsidP="00016C5D">
      <w:pPr>
        <w:numPr>
          <w:ilvl w:val="0"/>
          <w:numId w:val="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Да изграждат лични стопанства, като спазват изискванията на ЗУТ и критериите на  Н</w:t>
      </w:r>
      <w:r w:rsidR="00016C5D" w:rsidRPr="0068535F">
        <w:rPr>
          <w:rFonts w:ascii="Times New Roman" w:eastAsia="Times New Roman" w:hAnsi="Times New Roman" w:cs="Times New Roman"/>
          <w:sz w:val="24"/>
          <w:szCs w:val="24"/>
          <w:lang w:eastAsia="bg-BG"/>
        </w:rPr>
        <w:t>аредба</w:t>
      </w:r>
      <w:r w:rsidRPr="0068535F">
        <w:rPr>
          <w:rFonts w:ascii="Times New Roman" w:eastAsia="Times New Roman" w:hAnsi="Times New Roman" w:cs="Times New Roman"/>
          <w:sz w:val="24"/>
          <w:szCs w:val="24"/>
          <w:lang w:eastAsia="bg-BG"/>
        </w:rPr>
        <w:t xml:space="preserve"> № 44 от 20.04.2006 г. за ветеринарномедицинските изисквания към животновъдните обекти</w:t>
      </w:r>
      <w:r w:rsidR="00016C5D">
        <w:rPr>
          <w:rFonts w:ascii="Times New Roman" w:eastAsia="Times New Roman" w:hAnsi="Times New Roman" w:cs="Times New Roman"/>
          <w:sz w:val="24"/>
          <w:szCs w:val="24"/>
          <w:lang w:eastAsia="bg-BG"/>
        </w:rPr>
        <w:t>.</w:t>
      </w:r>
    </w:p>
    <w:p w:rsidR="00026DC9" w:rsidRPr="0068535F" w:rsidRDefault="00026DC9" w:rsidP="00016C5D">
      <w:pPr>
        <w:numPr>
          <w:ilvl w:val="0"/>
          <w:numId w:val="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Да отглеждат животни за лични и промишлени нужди, като броят им се ограничи до определения в горецитираната наредба минимум. </w:t>
      </w:r>
    </w:p>
    <w:p w:rsidR="00026DC9" w:rsidRPr="0068535F" w:rsidRDefault="00026DC9" w:rsidP="00016C5D">
      <w:pPr>
        <w:spacing w:after="0" w:line="240" w:lineRule="auto"/>
        <w:ind w:firstLine="709"/>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Чл.7</w:t>
      </w:r>
      <w:r w:rsidRPr="0068535F">
        <w:rPr>
          <w:rFonts w:ascii="Times New Roman" w:eastAsia="Times New Roman" w:hAnsi="Times New Roman" w:cs="Times New Roman"/>
          <w:sz w:val="24"/>
          <w:szCs w:val="24"/>
          <w:lang w:eastAsia="bg-BG"/>
        </w:rPr>
        <w:t xml:space="preserve"> Физическите и юридическите лица в населените места на територията на Община </w:t>
      </w:r>
      <w:r w:rsidR="00556B18">
        <w:rPr>
          <w:rFonts w:ascii="Times New Roman" w:eastAsia="Times New Roman" w:hAnsi="Times New Roman" w:cs="Times New Roman"/>
          <w:sz w:val="24"/>
          <w:szCs w:val="24"/>
          <w:lang w:eastAsia="bg-BG"/>
        </w:rPr>
        <w:t>Земен</w:t>
      </w:r>
      <w:r w:rsidRPr="0068535F">
        <w:rPr>
          <w:rFonts w:ascii="Times New Roman" w:eastAsia="Times New Roman" w:hAnsi="Times New Roman" w:cs="Times New Roman"/>
          <w:sz w:val="24"/>
          <w:szCs w:val="24"/>
          <w:lang w:eastAsia="bg-BG"/>
        </w:rPr>
        <w:t xml:space="preserve"> са длъжни да:</w:t>
      </w:r>
    </w:p>
    <w:p w:rsidR="00026DC9" w:rsidRPr="0068535F" w:rsidRDefault="00026DC9" w:rsidP="00016C5D">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Изграждат лични стопанства в съответствие със ЗУТ и съгласуват с Община</w:t>
      </w:r>
      <w:r w:rsidR="00016C5D">
        <w:rPr>
          <w:rFonts w:ascii="Times New Roman" w:eastAsia="Times New Roman" w:hAnsi="Times New Roman" w:cs="Times New Roman"/>
          <w:sz w:val="24"/>
          <w:szCs w:val="24"/>
          <w:lang w:eastAsia="bg-BG"/>
        </w:rPr>
        <w:t>та</w:t>
      </w:r>
      <w:r w:rsidRPr="0068535F">
        <w:rPr>
          <w:rFonts w:ascii="Times New Roman" w:eastAsia="Times New Roman" w:hAnsi="Times New Roman" w:cs="Times New Roman"/>
          <w:sz w:val="24"/>
          <w:szCs w:val="24"/>
          <w:lang w:eastAsia="bg-BG"/>
        </w:rPr>
        <w:t xml:space="preserve"> инвестиционните си намерения;</w:t>
      </w:r>
    </w:p>
    <w:p w:rsidR="00026DC9" w:rsidRPr="0068535F" w:rsidRDefault="00026DC9" w:rsidP="00016C5D">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Спазват регламентирания брой животни, в регулационните граници на населените места, определен в чл. 4а от Н</w:t>
      </w:r>
      <w:r w:rsidR="00016C5D" w:rsidRPr="0068535F">
        <w:rPr>
          <w:rFonts w:ascii="Times New Roman" w:eastAsia="Times New Roman" w:hAnsi="Times New Roman" w:cs="Times New Roman"/>
          <w:sz w:val="24"/>
          <w:szCs w:val="24"/>
          <w:lang w:eastAsia="bg-BG"/>
        </w:rPr>
        <w:t>аредба</w:t>
      </w:r>
      <w:r w:rsidRPr="0068535F">
        <w:rPr>
          <w:rFonts w:ascii="Times New Roman" w:eastAsia="Times New Roman" w:hAnsi="Times New Roman" w:cs="Times New Roman"/>
          <w:sz w:val="24"/>
          <w:szCs w:val="24"/>
          <w:lang w:eastAsia="bg-BG"/>
        </w:rPr>
        <w:t xml:space="preserve"> № 44 от 20.04.2006 г. за ветеринарномедицинските изисквания към животновъдните обекти;</w:t>
      </w:r>
    </w:p>
    <w:p w:rsidR="00026DC9" w:rsidRPr="0068535F" w:rsidRDefault="00026DC9" w:rsidP="00016C5D">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Предотвратяват и ограничават замърсяването на околната среда, следствие отглеждането на животни;</w:t>
      </w:r>
    </w:p>
    <w:p w:rsidR="00026DC9" w:rsidRPr="0068535F" w:rsidRDefault="00026DC9" w:rsidP="00016C5D">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Опазват околната среда за сегашните и бъдещи поколения и защитата на здравето на хората;</w:t>
      </w:r>
    </w:p>
    <w:p w:rsidR="00026DC9" w:rsidRPr="0068535F" w:rsidRDefault="00026DC9" w:rsidP="00016C5D">
      <w:pPr>
        <w:numPr>
          <w:ilvl w:val="0"/>
          <w:numId w:val="4"/>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Запазват комфорта на живот на жителите на населените места.</w:t>
      </w:r>
    </w:p>
    <w:p w:rsidR="00026DC9" w:rsidRPr="0068535F" w:rsidRDefault="00026DC9" w:rsidP="00016C5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Чл.8</w:t>
      </w:r>
      <w:r w:rsidRPr="0068535F">
        <w:rPr>
          <w:rFonts w:ascii="Times New Roman" w:eastAsia="Times New Roman" w:hAnsi="Times New Roman" w:cs="Times New Roman"/>
          <w:sz w:val="24"/>
          <w:szCs w:val="24"/>
          <w:lang w:eastAsia="bg-BG"/>
        </w:rPr>
        <w:t xml:space="preserve"> Собствениците на селскостопански животни осигуряват места в своя имот за временно съхранение на оборската тор, като площадката за съхранение е на минимум 10 метра от жилищни сгради и при спазване на сервитутите по чл. 14, ал. 1 от ЗУТ. Торта се изнася минимум три пъти в месеца, а през летния сезон минимум веднъж седмично.</w:t>
      </w:r>
    </w:p>
    <w:p w:rsidR="00026DC9" w:rsidRPr="0068535F" w:rsidRDefault="00026DC9" w:rsidP="00016C5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Чл.9</w:t>
      </w:r>
      <w:r w:rsidRPr="0068535F">
        <w:rPr>
          <w:rFonts w:ascii="Times New Roman" w:eastAsia="Times New Roman" w:hAnsi="Times New Roman" w:cs="Times New Roman"/>
          <w:sz w:val="24"/>
          <w:szCs w:val="24"/>
          <w:lang w:eastAsia="bg-BG"/>
        </w:rPr>
        <w:t xml:space="preserve"> Площадките, на които ще се съхранява оборски тор и отпадъчните води от животновъдния обект, не трябва да създават възможности за отделяне на отровни и вредни емисии в атмосферния въздух, и проникване на същите в почвата и особено в подпочвените води.</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Чл.10</w:t>
      </w:r>
      <w:r w:rsidRPr="0068535F">
        <w:rPr>
          <w:rFonts w:ascii="Times New Roman" w:eastAsia="Times New Roman" w:hAnsi="Times New Roman" w:cs="Times New Roman"/>
          <w:sz w:val="24"/>
          <w:szCs w:val="24"/>
          <w:lang w:eastAsia="bg-BG"/>
        </w:rPr>
        <w:t xml:space="preserve"> Стопаните са длъжни да се грижат за здравето на животните си, да ги предпазват от болка и страдание, да не ги изоставят и да ги отглеждат така, че да бъдат спазени всички условия за хуманно отношение към животните, условията на ЗЗЖ и ЗВД.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Чл.11 </w:t>
      </w:r>
      <w:r w:rsidRPr="0068535F">
        <w:rPr>
          <w:rFonts w:ascii="Times New Roman" w:eastAsia="Times New Roman" w:hAnsi="Times New Roman" w:cs="Times New Roman"/>
          <w:sz w:val="24"/>
          <w:szCs w:val="24"/>
          <w:lang w:eastAsia="bg-BG"/>
        </w:rPr>
        <w:t xml:space="preserve">Собствениците на селскостопански животни са длъжни да ги извеждат и прибират до и от събирателните пунктове, определени със заповед на кмета на населеното място.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Чл.12 </w:t>
      </w:r>
      <w:r w:rsidRPr="0068535F">
        <w:rPr>
          <w:rFonts w:ascii="Times New Roman" w:eastAsia="Times New Roman" w:hAnsi="Times New Roman" w:cs="Times New Roman"/>
          <w:sz w:val="24"/>
          <w:szCs w:val="24"/>
          <w:lang w:eastAsia="bg-BG"/>
        </w:rPr>
        <w:t xml:space="preserve">Домакинствата, които отглеждат селскостопански животни в личните си стопанства са длъжни да се съобразяват с инфраструктурата на района, да изпълняват зоохигиенните, ветеринарно-санитарните, санитарно-хигиенните изисквания, изискванията на ЗУТ и всички други нормативни документи, уреждащи тази дейност.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lastRenderedPageBreak/>
        <w:t xml:space="preserve">Чл.13 </w:t>
      </w:r>
      <w:r w:rsidRPr="0068535F">
        <w:rPr>
          <w:rFonts w:ascii="Times New Roman" w:eastAsia="Times New Roman" w:hAnsi="Times New Roman" w:cs="Times New Roman"/>
          <w:sz w:val="24"/>
          <w:szCs w:val="24"/>
          <w:lang w:eastAsia="bg-BG"/>
        </w:rPr>
        <w:t xml:space="preserve">Собствениците на селскостопански животни се задължават ежемесечно да дезинфекцират помещенията, периодично да организират борба срещу гризачите, а в летния сезон ежеседмично да провеждат дезинсекция и дератизация с препарати, разрешени от МЗ и МОСВ.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РАЗДЕЛ ІV</w:t>
      </w: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ОРГАНИЗАЦИЯ И КОНТРОЛ НА ДЕЙНОСТИТЕ ПРИ ОТГЛЕЖДАНЕ НА</w:t>
      </w: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СЕЛСКОСТОПАНСКИ ЖИВОТНИ В ЛИЧНИ СТОПАНСТВА</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370C59">
      <w:pPr>
        <w:spacing w:after="0" w:line="240" w:lineRule="auto"/>
        <w:ind w:firstLine="709"/>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Чл.14 </w:t>
      </w:r>
      <w:r w:rsidRPr="0068535F">
        <w:rPr>
          <w:rFonts w:ascii="Times New Roman" w:eastAsia="Times New Roman" w:hAnsi="Times New Roman" w:cs="Times New Roman"/>
          <w:sz w:val="24"/>
          <w:szCs w:val="24"/>
          <w:lang w:eastAsia="bg-BG"/>
        </w:rPr>
        <w:t>При изграждане или реконструкция на сгради за отглеждане на животни в лични стопанства в регулацията на населените места, да се осигуряват следните условия:</w:t>
      </w:r>
    </w:p>
    <w:p w:rsidR="00026DC9" w:rsidRPr="0068535F" w:rsidRDefault="00026DC9" w:rsidP="00370C59">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Отстоянията до регулационните граници на стопанските сгради да са съгласно</w:t>
      </w:r>
    </w:p>
    <w:p w:rsidR="00026DC9" w:rsidRPr="0068535F" w:rsidRDefault="00026DC9" w:rsidP="00370C59">
      <w:pPr>
        <w:tabs>
          <w:tab w:val="left" w:pos="0"/>
        </w:tabs>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условията на чл. 42, чл. 44 и чл. 45 от ЗУТ, при минимум 10 метра от съседни жилищни сгради. Посочените отстояния могат да бъдат намалени, при представяне на нотариално заверена декларация за съгласие от съседите; </w:t>
      </w:r>
    </w:p>
    <w:p w:rsidR="00026DC9" w:rsidRPr="0068535F" w:rsidRDefault="00026DC9" w:rsidP="00370C59">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Да има изградени водонепроницаеми подове и стени, позволяващи лесно почистване и дезинфекция;</w:t>
      </w:r>
    </w:p>
    <w:p w:rsidR="00026DC9" w:rsidRPr="0068535F" w:rsidRDefault="00026DC9" w:rsidP="00370C59">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Да има изградено помещение за съхраняване на фуражите;</w:t>
      </w:r>
    </w:p>
    <w:p w:rsidR="00026DC9" w:rsidRPr="0068535F" w:rsidRDefault="00026DC9" w:rsidP="00370C59">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За сградите, в които се отглеждат животни да има одобрени проекти и издадено строително разрешение, съгласно ЗУТ;</w:t>
      </w:r>
    </w:p>
    <w:p w:rsidR="00026DC9" w:rsidRPr="0068535F" w:rsidRDefault="00026DC9" w:rsidP="00370C59">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Заустването на отпадъчните води в канализационната мрежа да става при спазване на изискванията на Наредба № 7 за условията и реда за заустване на производствени отпадъчни води в канализационните системи на населените места или в утаечни шахти, когато няма изградена канализация, Наредба № 6 за емисионни норми за допустимото съдържание на вредни и опасни вещества в отпадъчните води, зауствани във водни обекти и Наредба № 9 за ползване на водоснабдителните и канализационни системи</w:t>
      </w:r>
      <w:r w:rsidR="00254BEF">
        <w:rPr>
          <w:rFonts w:ascii="Times New Roman" w:eastAsia="Times New Roman" w:hAnsi="Times New Roman" w:cs="Times New Roman"/>
          <w:sz w:val="24"/>
          <w:szCs w:val="24"/>
          <w:lang w:eastAsia="bg-BG"/>
        </w:rPr>
        <w:t>.</w:t>
      </w:r>
      <w:r w:rsidRPr="0068535F">
        <w:rPr>
          <w:rFonts w:ascii="Times New Roman" w:eastAsia="Times New Roman" w:hAnsi="Times New Roman" w:cs="Times New Roman"/>
          <w:sz w:val="24"/>
          <w:szCs w:val="24"/>
          <w:lang w:eastAsia="bg-BG"/>
        </w:rPr>
        <w:t xml:space="preserve"> </w:t>
      </w:r>
    </w:p>
    <w:p w:rsidR="00C415F8" w:rsidRDefault="00026DC9" w:rsidP="00C415F8">
      <w:pPr>
        <w:widowControl w:val="0"/>
        <w:autoSpaceDE w:val="0"/>
        <w:autoSpaceDN w:val="0"/>
        <w:adjustRightInd w:val="0"/>
        <w:spacing w:after="0" w:line="240" w:lineRule="auto"/>
        <w:ind w:firstLine="480"/>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Чл.15 </w:t>
      </w:r>
      <w:r w:rsidRPr="0068535F">
        <w:rPr>
          <w:rFonts w:ascii="Times New Roman" w:eastAsia="Times New Roman" w:hAnsi="Times New Roman" w:cs="Times New Roman"/>
          <w:sz w:val="24"/>
          <w:szCs w:val="24"/>
          <w:lang w:eastAsia="bg-BG"/>
        </w:rPr>
        <w:t>(1) Не се разрешава отглеждането на повече от определените бройки и видове животни, посочени в чл. 4а от Н</w:t>
      </w:r>
      <w:r w:rsidR="00370C59" w:rsidRPr="0068535F">
        <w:rPr>
          <w:rFonts w:ascii="Times New Roman" w:eastAsia="Times New Roman" w:hAnsi="Times New Roman" w:cs="Times New Roman"/>
          <w:sz w:val="24"/>
          <w:szCs w:val="24"/>
          <w:lang w:eastAsia="bg-BG"/>
        </w:rPr>
        <w:t>аредба</w:t>
      </w:r>
      <w:r w:rsidRPr="0068535F">
        <w:rPr>
          <w:rFonts w:ascii="Times New Roman" w:eastAsia="Times New Roman" w:hAnsi="Times New Roman" w:cs="Times New Roman"/>
          <w:sz w:val="24"/>
          <w:szCs w:val="24"/>
          <w:lang w:eastAsia="bg-BG"/>
        </w:rPr>
        <w:t xml:space="preserve"> № 44 от 20.04.2006 г. за ветеринарномедицинските изисквания към животновъдните обекти в регулацията на населеното място.</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r w:rsidRPr="00C415F8">
        <w:rPr>
          <w:rFonts w:ascii="Times New Roman" w:hAnsi="Times New Roman"/>
          <w:sz w:val="24"/>
          <w:szCs w:val="24"/>
          <w:lang/>
        </w:rPr>
        <w:t xml:space="preserve"> </w:t>
      </w:r>
      <w:r>
        <w:rPr>
          <w:rFonts w:ascii="Times New Roman" w:hAnsi="Times New Roman"/>
          <w:sz w:val="24"/>
          <w:szCs w:val="24"/>
          <w:lang/>
        </w:rPr>
        <w:t>1. два броя едри преживни животни (ЕПЖ) и приплодите им до 12-месечна възраст;</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r>
        <w:rPr>
          <w:rFonts w:ascii="Times New Roman" w:hAnsi="Times New Roman"/>
          <w:sz w:val="24"/>
          <w:szCs w:val="24"/>
          <w:lang/>
        </w:rPr>
        <w:t>2. десет броя дребни преживни (ДПЖ) с приплодите им до 9-месечна възраст;</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r>
        <w:rPr>
          <w:rFonts w:ascii="Times New Roman" w:hAnsi="Times New Roman"/>
          <w:sz w:val="24"/>
          <w:szCs w:val="24"/>
          <w:lang/>
        </w:rPr>
        <w:t>3. три броя прасета за угояване, различни от свине майки и некастрирани нерези;</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r>
        <w:rPr>
          <w:rFonts w:ascii="Times New Roman" w:hAnsi="Times New Roman"/>
          <w:sz w:val="24"/>
          <w:szCs w:val="24"/>
          <w:lang/>
        </w:rPr>
        <w:t>4. два броя еднокопитни и приплодите им до 12-месечна възраст;</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r>
        <w:rPr>
          <w:rFonts w:ascii="Times New Roman" w:hAnsi="Times New Roman"/>
          <w:sz w:val="24"/>
          <w:szCs w:val="24"/>
          <w:lang/>
        </w:rPr>
        <w:t>5. десет възрастни зайци с приплодите им, но не повече от сто броя общо;</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r>
        <w:rPr>
          <w:rFonts w:ascii="Times New Roman" w:hAnsi="Times New Roman"/>
          <w:sz w:val="24"/>
          <w:szCs w:val="24"/>
          <w:lang/>
        </w:rPr>
        <w:t>6. петдесет възрастни птици независимо от вида;</w:t>
      </w:r>
    </w:p>
    <w:p w:rsidR="00C415F8" w:rsidRDefault="00C415F8" w:rsidP="00C415F8">
      <w:pPr>
        <w:widowControl w:val="0"/>
        <w:autoSpaceDE w:val="0"/>
        <w:autoSpaceDN w:val="0"/>
        <w:adjustRightInd w:val="0"/>
        <w:spacing w:after="0" w:line="240" w:lineRule="auto"/>
        <w:ind w:firstLine="480"/>
        <w:jc w:val="both"/>
        <w:rPr>
          <w:rFonts w:ascii="Times New Roman" w:hAnsi="Times New Roman"/>
          <w:sz w:val="24"/>
          <w:szCs w:val="24"/>
          <w:lang/>
        </w:rPr>
      </w:pPr>
    </w:p>
    <w:p w:rsidR="00C415F8" w:rsidRPr="00C415F8" w:rsidRDefault="00C415F8" w:rsidP="00C415F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Pr>
          <w:rFonts w:ascii="Times New Roman" w:hAnsi="Times New Roman"/>
          <w:sz w:val="24"/>
          <w:szCs w:val="24"/>
        </w:rPr>
        <w:t>.</w:t>
      </w:r>
      <w:r w:rsidRPr="00C415F8">
        <w:rPr>
          <w:rFonts w:ascii="Times New Roman" w:hAnsi="Times New Roman"/>
          <w:sz w:val="24"/>
          <w:szCs w:val="24"/>
          <w:lang/>
        </w:rPr>
        <w:t>сто бройлера или подрастващи птици независимо от вида.</w:t>
      </w:r>
      <w:r w:rsidR="00026DC9" w:rsidRPr="00C415F8">
        <w:rPr>
          <w:rFonts w:ascii="Times New Roman" w:eastAsia="Times New Roman" w:hAnsi="Times New Roman" w:cs="Times New Roman"/>
          <w:sz w:val="24"/>
          <w:szCs w:val="24"/>
          <w:lang w:eastAsia="bg-BG"/>
        </w:rPr>
        <w:t xml:space="preserve"> </w:t>
      </w:r>
    </w:p>
    <w:p w:rsidR="00C415F8" w:rsidRPr="00C415F8" w:rsidRDefault="00C415F8" w:rsidP="00C415F8">
      <w:pPr>
        <w:pStyle w:val="ListParagraph"/>
        <w:spacing w:after="0" w:line="240" w:lineRule="auto"/>
        <w:jc w:val="both"/>
        <w:rPr>
          <w:rFonts w:ascii="Times New Roman" w:eastAsia="Times New Roman" w:hAnsi="Times New Roman" w:cs="Times New Roman"/>
          <w:sz w:val="24"/>
          <w:szCs w:val="24"/>
          <w:lang w:eastAsia="bg-BG"/>
        </w:rPr>
      </w:pPr>
    </w:p>
    <w:p w:rsidR="00026DC9" w:rsidRPr="00C415F8" w:rsidRDefault="00026DC9" w:rsidP="00C415F8">
      <w:pPr>
        <w:pStyle w:val="ListParagraph"/>
        <w:spacing w:after="0" w:line="240" w:lineRule="auto"/>
        <w:jc w:val="both"/>
        <w:rPr>
          <w:rFonts w:ascii="Times New Roman" w:eastAsia="Times New Roman" w:hAnsi="Times New Roman" w:cs="Times New Roman"/>
          <w:sz w:val="24"/>
          <w:szCs w:val="24"/>
          <w:lang w:eastAsia="bg-BG"/>
        </w:rPr>
      </w:pPr>
      <w:r w:rsidRPr="00C415F8">
        <w:rPr>
          <w:rFonts w:ascii="Times New Roman" w:eastAsia="Times New Roman" w:hAnsi="Times New Roman" w:cs="Times New Roman"/>
          <w:sz w:val="24"/>
          <w:szCs w:val="24"/>
          <w:lang w:eastAsia="bg-BG"/>
        </w:rPr>
        <w:t xml:space="preserve">Всеки стопанин, който отглежда повече от допустимия брой животни е задължен да представи в общинска администрация нотариално заверена </w:t>
      </w:r>
      <w:r w:rsidRPr="00C415F8">
        <w:rPr>
          <w:rFonts w:ascii="Times New Roman" w:eastAsia="Times New Roman" w:hAnsi="Times New Roman" w:cs="Times New Roman"/>
          <w:sz w:val="24"/>
          <w:szCs w:val="24"/>
          <w:lang w:eastAsia="bg-BG"/>
        </w:rPr>
        <w:lastRenderedPageBreak/>
        <w:t>декларация за съгласие от всички собственици на съседни урегулирани поземлени имоти. Когато съседен имот е общинска собственост е необходимо писмено съгласие от кмета</w:t>
      </w:r>
      <w:r w:rsidR="00556B18" w:rsidRPr="00C415F8">
        <w:rPr>
          <w:rFonts w:ascii="Times New Roman" w:eastAsia="Times New Roman" w:hAnsi="Times New Roman" w:cs="Times New Roman"/>
          <w:sz w:val="24"/>
          <w:szCs w:val="24"/>
          <w:lang w:eastAsia="bg-BG"/>
        </w:rPr>
        <w:t xml:space="preserve"> или кметския наместник</w:t>
      </w:r>
      <w:r w:rsidRPr="00C415F8">
        <w:rPr>
          <w:rFonts w:ascii="Times New Roman" w:eastAsia="Times New Roman" w:hAnsi="Times New Roman" w:cs="Times New Roman"/>
          <w:sz w:val="24"/>
          <w:szCs w:val="24"/>
          <w:lang w:eastAsia="bg-BG"/>
        </w:rPr>
        <w:t xml:space="preserve"> на населеното място</w:t>
      </w:r>
      <w:r w:rsidR="00556B18" w:rsidRPr="00C415F8">
        <w:rPr>
          <w:rFonts w:ascii="Times New Roman" w:eastAsia="Times New Roman" w:hAnsi="Times New Roman" w:cs="Times New Roman"/>
          <w:sz w:val="24"/>
          <w:szCs w:val="24"/>
          <w:lang w:eastAsia="bg-BG"/>
        </w:rPr>
        <w:t xml:space="preserve"> </w:t>
      </w:r>
      <w:r w:rsidRPr="00C415F8">
        <w:rPr>
          <w:rFonts w:ascii="Times New Roman" w:eastAsia="Times New Roman" w:hAnsi="Times New Roman" w:cs="Times New Roman"/>
          <w:sz w:val="24"/>
          <w:szCs w:val="24"/>
          <w:lang w:eastAsia="bg-BG"/>
        </w:rPr>
        <w:t xml:space="preserve">.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Направените замърсявания при прехода на животни по обществени терени или улици в населеното място, незабавно се почистват със собствени средства от собственика на животните.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(3) Еднокопитните впрегатни животни да преминават през населеното място с предпазни престилки. </w:t>
      </w:r>
    </w:p>
    <w:p w:rsidR="00026DC9" w:rsidRPr="0068535F" w:rsidRDefault="00026DC9" w:rsidP="00370C59">
      <w:pPr>
        <w:spacing w:after="0" w:line="240" w:lineRule="auto"/>
        <w:ind w:firstLine="709"/>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Чл.16 </w:t>
      </w:r>
      <w:r w:rsidRPr="0068535F">
        <w:rPr>
          <w:rFonts w:ascii="Times New Roman" w:eastAsia="Times New Roman" w:hAnsi="Times New Roman" w:cs="Times New Roman"/>
          <w:sz w:val="24"/>
          <w:szCs w:val="24"/>
          <w:lang w:eastAsia="bg-BG"/>
        </w:rPr>
        <w:t>Всяко лично стопанство трябва да има:</w:t>
      </w:r>
    </w:p>
    <w:p w:rsidR="00026DC9" w:rsidRPr="0068535F" w:rsidRDefault="00026DC9" w:rsidP="00370C59">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Регистрация /номер на животновъден обект/ по реда на ЗВД;</w:t>
      </w:r>
    </w:p>
    <w:p w:rsidR="00026DC9" w:rsidRPr="0068535F" w:rsidRDefault="00026DC9" w:rsidP="00370C59">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Сключен договор с ветеринарен лекар за извършване на мероприятия, предвидени в държавната профилактична програма; </w:t>
      </w:r>
    </w:p>
    <w:p w:rsidR="00026DC9" w:rsidRPr="0068535F" w:rsidRDefault="00026DC9" w:rsidP="00370C59">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Дневник за вписване на всички проведени лечебно-профилактични мероприятия;</w:t>
      </w:r>
    </w:p>
    <w:p w:rsidR="00026DC9" w:rsidRPr="0068535F" w:rsidRDefault="00026DC9" w:rsidP="00370C59">
      <w:pPr>
        <w:numPr>
          <w:ilvl w:val="0"/>
          <w:numId w:val="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Регистър на животните в животновъдния обект, в който се вписват новородените, закланите, умрелите, продадените и придобитите животни. За всяко новозакупено, заклано и новородено животно, личните стопани уведомяват обслужващия ги ветеринарен лекар в срок от 3 дни.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Чл.17 </w:t>
      </w:r>
      <w:r w:rsidRPr="0068535F">
        <w:rPr>
          <w:rFonts w:ascii="Times New Roman" w:eastAsia="Times New Roman" w:hAnsi="Times New Roman" w:cs="Times New Roman"/>
          <w:sz w:val="24"/>
          <w:szCs w:val="24"/>
          <w:lang w:eastAsia="bg-BG"/>
        </w:rPr>
        <w:t xml:space="preserve">Стопаните трябва незабавно да уведомяват за умрели животни ветеринарния лекар, обслужващ животновъдния обект и обекта за обезвреждане на странични животински продукти, обслужващ територията на </w:t>
      </w:r>
      <w:r w:rsidR="00370C59">
        <w:rPr>
          <w:rFonts w:ascii="Times New Roman" w:eastAsia="Times New Roman" w:hAnsi="Times New Roman" w:cs="Times New Roman"/>
          <w:sz w:val="24"/>
          <w:szCs w:val="24"/>
          <w:lang w:eastAsia="bg-BG"/>
        </w:rPr>
        <w:t>о</w:t>
      </w:r>
      <w:r w:rsidRPr="0068535F">
        <w:rPr>
          <w:rFonts w:ascii="Times New Roman" w:eastAsia="Times New Roman" w:hAnsi="Times New Roman" w:cs="Times New Roman"/>
          <w:sz w:val="24"/>
          <w:szCs w:val="24"/>
          <w:lang w:eastAsia="bg-BG"/>
        </w:rPr>
        <w:t xml:space="preserve">бщината. Умрелите животни и птици от личните стопанства се обезвреждат в екарисаж. При липса на действащ екарисаж, собствениците на селскостопански животни подават заявление до кмета на общината, че желаят труповете на животните да бъдат обезвредени по реда на Наредба № 22 за условията и реда за обезвреждане на странични животински продукти и на продукти, получени от тях, и на специфично рискови материали извън обектите, регистрирани в </w:t>
      </w:r>
      <w:r w:rsidR="0058342C">
        <w:rPr>
          <w:rFonts w:ascii="Times New Roman" w:eastAsia="Times New Roman" w:hAnsi="Times New Roman" w:cs="Times New Roman"/>
          <w:sz w:val="24"/>
          <w:szCs w:val="24"/>
          <w:lang w:eastAsia="bg-BG"/>
        </w:rPr>
        <w:t>БАБХ</w:t>
      </w:r>
      <w:r w:rsidRPr="0068535F">
        <w:rPr>
          <w:rFonts w:ascii="Times New Roman" w:eastAsia="Times New Roman" w:hAnsi="Times New Roman" w:cs="Times New Roman"/>
          <w:sz w:val="24"/>
          <w:szCs w:val="24"/>
          <w:lang w:eastAsia="bg-BG"/>
        </w:rPr>
        <w:t xml:space="preserve">. След разглеждане на заявлението, комисия към Общината определя терен и метод за обезвреждане на труповете.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Чл.18 </w:t>
      </w:r>
      <w:r w:rsidRPr="0068535F">
        <w:rPr>
          <w:rFonts w:ascii="Times New Roman" w:eastAsia="Times New Roman" w:hAnsi="Times New Roman" w:cs="Times New Roman"/>
          <w:sz w:val="24"/>
          <w:szCs w:val="24"/>
          <w:lang w:eastAsia="bg-BG"/>
        </w:rPr>
        <w:t xml:space="preserve">Транспортирането на животни от едно до друго населено място се разрешава след ветеринарен преглед и придружително ветеринарно свидетелство. </w:t>
      </w:r>
    </w:p>
    <w:p w:rsidR="00026DC9" w:rsidRPr="0068535F" w:rsidRDefault="00026DC9" w:rsidP="00370C59">
      <w:pPr>
        <w:spacing w:after="0" w:line="240" w:lineRule="auto"/>
        <w:ind w:firstLine="709"/>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Чл.19 </w:t>
      </w:r>
      <w:r w:rsidRPr="0068535F">
        <w:rPr>
          <w:rFonts w:ascii="Times New Roman" w:eastAsia="Times New Roman" w:hAnsi="Times New Roman" w:cs="Times New Roman"/>
          <w:sz w:val="24"/>
          <w:szCs w:val="24"/>
          <w:lang w:eastAsia="bg-BG"/>
        </w:rPr>
        <w:t xml:space="preserve">Забранява се: </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Изхвърляне на отпадъци от животновъдството на неразрешени за това места;</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Движението на животни без придружител в населените места;</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Замърсяване на терени и улици за обществено ползване с отпадъци от животните (фекалии);</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Пасищно отглеждане на свине;</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Пашата на селскостопански животни на територията на паркове, градини, училища, културни и здравни заведения, сметища, сервитута на пътищата, допълнително забранени за паша с разпореждане на местните административни органи места, както и безстопанственото им пускане в границите на населеното място;</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Клане на животни в личните стопанства за търговия и снабдяване на обществените заведения;</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Клането на животни за собствени нужди на домакинствата на уличните платна, тротоари, зелени площи и др., извън имотите;</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Депонирането на оборска тор в </w:t>
      </w:r>
      <w:r w:rsidR="00370C59">
        <w:rPr>
          <w:rFonts w:ascii="Times New Roman" w:eastAsia="Times New Roman" w:hAnsi="Times New Roman" w:cs="Times New Roman"/>
          <w:sz w:val="24"/>
          <w:szCs w:val="24"/>
          <w:lang w:eastAsia="bg-BG"/>
        </w:rPr>
        <w:t>границите</w:t>
      </w:r>
      <w:r w:rsidRPr="0068535F">
        <w:rPr>
          <w:rFonts w:ascii="Times New Roman" w:eastAsia="Times New Roman" w:hAnsi="Times New Roman" w:cs="Times New Roman"/>
          <w:sz w:val="24"/>
          <w:szCs w:val="24"/>
          <w:lang w:eastAsia="bg-BG"/>
        </w:rPr>
        <w:t xml:space="preserve"> на населеното място. </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Отглеждането на животни в съсобствени парцели без писменото съгласие на всички съсобственици.</w:t>
      </w:r>
    </w:p>
    <w:p w:rsidR="00026DC9" w:rsidRPr="0068535F" w:rsidRDefault="00026DC9" w:rsidP="00370C59">
      <w:pPr>
        <w:numPr>
          <w:ilvl w:val="0"/>
          <w:numId w:val="7"/>
        </w:numPr>
        <w:tabs>
          <w:tab w:val="left" w:pos="567"/>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Отглеждането на животни в имоти, намиращи се в близост до паметници на културата.</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lastRenderedPageBreak/>
        <w:t xml:space="preserve">Отглеждането на животни в имоти на територията на гр. </w:t>
      </w:r>
      <w:r w:rsidR="00DA56E6">
        <w:rPr>
          <w:rFonts w:ascii="Times New Roman" w:eastAsia="Times New Roman" w:hAnsi="Times New Roman" w:cs="Times New Roman"/>
          <w:sz w:val="24"/>
          <w:szCs w:val="24"/>
          <w:lang w:eastAsia="bg-BG"/>
        </w:rPr>
        <w:t>Земен</w:t>
      </w:r>
      <w:r w:rsidRPr="0068535F">
        <w:rPr>
          <w:rFonts w:ascii="Times New Roman" w:eastAsia="Times New Roman" w:hAnsi="Times New Roman" w:cs="Times New Roman"/>
          <w:sz w:val="24"/>
          <w:szCs w:val="24"/>
          <w:lang w:eastAsia="bg-BG"/>
        </w:rPr>
        <w:t>, които граничат с тур</w:t>
      </w:r>
      <w:r w:rsidR="00DA56E6">
        <w:rPr>
          <w:rFonts w:ascii="Times New Roman" w:eastAsia="Times New Roman" w:hAnsi="Times New Roman" w:cs="Times New Roman"/>
          <w:sz w:val="24"/>
          <w:szCs w:val="24"/>
          <w:lang w:eastAsia="bg-BG"/>
        </w:rPr>
        <w:t>истически обекти /хотели, къщи за гости</w:t>
      </w:r>
      <w:r w:rsidRPr="0068535F">
        <w:rPr>
          <w:rFonts w:ascii="Times New Roman" w:eastAsia="Times New Roman" w:hAnsi="Times New Roman" w:cs="Times New Roman"/>
          <w:sz w:val="24"/>
          <w:szCs w:val="24"/>
          <w:lang w:eastAsia="bg-BG"/>
        </w:rPr>
        <w:t>, ресторанти, заведения за бързо обслужване, питейни заведения, кафе-сладкарници и барове, музеи, паметници на историческото наследство, културни институти, защитени местности и природни забележителности/.</w:t>
      </w:r>
    </w:p>
    <w:p w:rsidR="00026DC9" w:rsidRPr="0068535F" w:rsidRDefault="00026DC9" w:rsidP="00370C59">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Изхвърлянето на торова маса в съдовете за събиране на ТБО и върху площи, общинска  или  държавна  собственост в границите на населените места; замърсяване на обществени места с оборски тор, торова течност и животински екскременти.</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РАЗДЕЛ V</w:t>
      </w: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ОРГАНИЗАЦИЯ И КОНТРОЛ НА ДЕЙНОСТИТЕ ПРИ ОТГЛЕЖДАНЕ</w:t>
      </w: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НА СЕЛСКОСТОПАНСКИ ЖИВОТНИ В ЖИВОТНОВЪДНИ ОБЕКТИ</w:t>
      </w:r>
    </w:p>
    <w:p w:rsidR="00026DC9" w:rsidRPr="0068535F" w:rsidRDefault="00026DC9" w:rsidP="00370C59">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С ПРОМИШЛЕН ХАРАКТЕР</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Чл.20 </w:t>
      </w:r>
      <w:r w:rsidRPr="0068535F">
        <w:rPr>
          <w:rFonts w:ascii="Times New Roman" w:eastAsia="Times New Roman" w:hAnsi="Times New Roman" w:cs="Times New Roman"/>
          <w:sz w:val="24"/>
          <w:szCs w:val="24"/>
          <w:lang w:eastAsia="bg-BG"/>
        </w:rPr>
        <w:t>Когато се отглеждат по-голям брой животни от цитирания в чл. 4а от Н</w:t>
      </w:r>
      <w:r w:rsidR="00370C59" w:rsidRPr="0068535F">
        <w:rPr>
          <w:rFonts w:ascii="Times New Roman" w:eastAsia="Times New Roman" w:hAnsi="Times New Roman" w:cs="Times New Roman"/>
          <w:sz w:val="24"/>
          <w:szCs w:val="24"/>
          <w:lang w:eastAsia="bg-BG"/>
        </w:rPr>
        <w:t>аредба</w:t>
      </w:r>
      <w:r w:rsidRPr="0068535F">
        <w:rPr>
          <w:rFonts w:ascii="Times New Roman" w:eastAsia="Times New Roman" w:hAnsi="Times New Roman" w:cs="Times New Roman"/>
          <w:sz w:val="24"/>
          <w:szCs w:val="24"/>
          <w:lang w:eastAsia="bg-BG"/>
        </w:rPr>
        <w:t xml:space="preserve"> № 44 от 20.04.2006 г. за ветеринарномедицинските изисквания към животновъдните обекти, стопанските постройки за отглеждането им трябва да бъдат разположени извън регулацията на населеното място. Извън урбанизираните територии се разрешава отглеждането на всички видове животни с разрешение на административните органи /Община, РЗИ, ОДБХ, РИОСВ, БД /и при изпълнение на съответните разпоредби по ЗУТ, ЗОЗЗ, ЗООС, ЗВ. </w:t>
      </w:r>
    </w:p>
    <w:p w:rsidR="00026DC9" w:rsidRPr="0068535F" w:rsidRDefault="00026DC9" w:rsidP="00370C59">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Чл.21</w:t>
      </w:r>
      <w:r w:rsidRPr="0068535F">
        <w:rPr>
          <w:rFonts w:ascii="Times New Roman" w:eastAsia="Times New Roman" w:hAnsi="Times New Roman" w:cs="Times New Roman"/>
          <w:sz w:val="24"/>
          <w:szCs w:val="24"/>
          <w:lang w:eastAsia="bg-BG"/>
        </w:rPr>
        <w:t xml:space="preserve"> (1) Животновъдните обекти с промишлен характер трябва да бъдат регистрирани съгласно ЗВД. На селскостопанските животни, отглеждани в обектите се осигуряват помещения с подходящо оборудване,</w:t>
      </w:r>
      <w:r w:rsidR="00370C59">
        <w:rPr>
          <w:rFonts w:ascii="Times New Roman" w:eastAsia="Times New Roman" w:hAnsi="Times New Roman" w:cs="Times New Roman"/>
          <w:sz w:val="24"/>
          <w:szCs w:val="24"/>
          <w:lang w:eastAsia="bg-BG"/>
        </w:rPr>
        <w:t xml:space="preserve"> </w:t>
      </w:r>
      <w:r w:rsidRPr="0068535F">
        <w:rPr>
          <w:rFonts w:ascii="Times New Roman" w:eastAsia="Times New Roman" w:hAnsi="Times New Roman" w:cs="Times New Roman"/>
          <w:sz w:val="24"/>
          <w:szCs w:val="24"/>
          <w:lang w:eastAsia="bg-BG"/>
        </w:rPr>
        <w:t>съобразено с техния вид,</w:t>
      </w:r>
      <w:r w:rsidR="00370C59">
        <w:rPr>
          <w:rFonts w:ascii="Times New Roman" w:eastAsia="Times New Roman" w:hAnsi="Times New Roman" w:cs="Times New Roman"/>
          <w:sz w:val="24"/>
          <w:szCs w:val="24"/>
          <w:lang w:eastAsia="bg-BG"/>
        </w:rPr>
        <w:t xml:space="preserve"> </w:t>
      </w:r>
      <w:r w:rsidRPr="0068535F">
        <w:rPr>
          <w:rFonts w:ascii="Times New Roman" w:eastAsia="Times New Roman" w:hAnsi="Times New Roman" w:cs="Times New Roman"/>
          <w:sz w:val="24"/>
          <w:szCs w:val="24"/>
          <w:lang w:eastAsia="bg-BG"/>
        </w:rPr>
        <w:t>порода,</w:t>
      </w:r>
      <w:r w:rsidR="00370C59">
        <w:rPr>
          <w:rFonts w:ascii="Times New Roman" w:eastAsia="Times New Roman" w:hAnsi="Times New Roman" w:cs="Times New Roman"/>
          <w:sz w:val="24"/>
          <w:szCs w:val="24"/>
          <w:lang w:eastAsia="bg-BG"/>
        </w:rPr>
        <w:t xml:space="preserve"> </w:t>
      </w:r>
      <w:r w:rsidRPr="0068535F">
        <w:rPr>
          <w:rFonts w:ascii="Times New Roman" w:eastAsia="Times New Roman" w:hAnsi="Times New Roman" w:cs="Times New Roman"/>
          <w:sz w:val="24"/>
          <w:szCs w:val="24"/>
          <w:lang w:eastAsia="bg-BG"/>
        </w:rPr>
        <w:t xml:space="preserve">възраст и подходяща жизнена среда и да отговарят на изискванията на Наредба № 44 от 20.04.2006 година за ветеринарномедицинските изисквания към животновъдните обекти.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Теренът за изграждане на животновъдни обекти да бъде избран и да отговаря на условията на чл. 3 от Наредба № 44 от 20.04.2006 г. за ветеринарномедицинските изисквания към животновъдните обекти.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(3) Помещенията за отглеждане на свине и оборудването в тях трябва да отговарят на изискванията по чл. 2 от Наредба № 21 от 14.12.2005 г. за минималните изисквания за защита и хуманно отношение при отглеждане на свине.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Чл.22 </w:t>
      </w:r>
      <w:r w:rsidRPr="0068535F">
        <w:rPr>
          <w:rFonts w:ascii="Times New Roman" w:eastAsia="Times New Roman" w:hAnsi="Times New Roman" w:cs="Times New Roman"/>
          <w:sz w:val="24"/>
          <w:szCs w:val="24"/>
          <w:lang w:eastAsia="bg-BG"/>
        </w:rPr>
        <w:t xml:space="preserve">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Чл.23</w:t>
      </w:r>
      <w:r w:rsidRPr="0068535F">
        <w:rPr>
          <w:rFonts w:ascii="Times New Roman" w:eastAsia="Times New Roman" w:hAnsi="Times New Roman" w:cs="Times New Roman"/>
          <w:sz w:val="24"/>
          <w:szCs w:val="24"/>
          <w:lang w:eastAsia="bg-BG"/>
        </w:rPr>
        <w:t xml:space="preserve"> Собствениците на животновъдните стопанства провеждат дезинфекционни и дератизационни мероприятия.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493B2D">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РАЗДЕЛ VІ</w:t>
      </w:r>
    </w:p>
    <w:p w:rsidR="00026DC9" w:rsidRPr="0068535F" w:rsidRDefault="00026DC9" w:rsidP="00493B2D">
      <w:pPr>
        <w:spacing w:after="0" w:line="240" w:lineRule="auto"/>
        <w:jc w:val="center"/>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АДМИНИСТРАТИВНО-НАКАЗАТЕЛНИ РАЗПОРЕДБИ</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Чл.24 </w:t>
      </w:r>
      <w:r w:rsidRPr="0068535F">
        <w:rPr>
          <w:rFonts w:ascii="Times New Roman" w:eastAsia="Times New Roman" w:hAnsi="Times New Roman" w:cs="Times New Roman"/>
          <w:sz w:val="24"/>
          <w:szCs w:val="24"/>
          <w:lang w:eastAsia="bg-BG"/>
        </w:rPr>
        <w:t>Контролни органи по смисъла на Наредбата са кметът на Община</w:t>
      </w:r>
      <w:r w:rsidR="00493B2D">
        <w:rPr>
          <w:rFonts w:ascii="Times New Roman" w:eastAsia="Times New Roman" w:hAnsi="Times New Roman" w:cs="Times New Roman"/>
          <w:sz w:val="24"/>
          <w:szCs w:val="24"/>
          <w:lang w:eastAsia="bg-BG"/>
        </w:rPr>
        <w:t>та</w:t>
      </w:r>
      <w:r w:rsidR="00DA56E6">
        <w:rPr>
          <w:rFonts w:ascii="Times New Roman" w:eastAsia="Times New Roman" w:hAnsi="Times New Roman" w:cs="Times New Roman"/>
          <w:sz w:val="24"/>
          <w:szCs w:val="24"/>
          <w:lang w:eastAsia="bg-BG"/>
        </w:rPr>
        <w:t>, кметските наместници</w:t>
      </w:r>
      <w:r w:rsidRPr="0068535F">
        <w:rPr>
          <w:rFonts w:ascii="Times New Roman" w:eastAsia="Times New Roman" w:hAnsi="Times New Roman" w:cs="Times New Roman"/>
          <w:sz w:val="24"/>
          <w:szCs w:val="24"/>
          <w:lang w:eastAsia="bg-BG"/>
        </w:rPr>
        <w:t xml:space="preserve"> на населени места или упълномощените от тях длъжностни лица.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Чл.25 </w:t>
      </w:r>
      <w:r w:rsidRPr="0068535F">
        <w:rPr>
          <w:rFonts w:ascii="Times New Roman" w:eastAsia="Times New Roman" w:hAnsi="Times New Roman" w:cs="Times New Roman"/>
          <w:sz w:val="24"/>
          <w:szCs w:val="24"/>
          <w:lang w:eastAsia="bg-BG"/>
        </w:rPr>
        <w:t xml:space="preserve"> Контролните органи по чл. 24 извършват проверка по сигнали и жалби от граждани за нарушения по смисъла на настоящата Наредба, само след като същите бъдат подадени писмено и заведени в деловодството на Общината.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lastRenderedPageBreak/>
        <w:t xml:space="preserve">Чл.26 </w:t>
      </w:r>
      <w:r w:rsidRPr="0068535F">
        <w:rPr>
          <w:rFonts w:ascii="Times New Roman" w:eastAsia="Times New Roman" w:hAnsi="Times New Roman" w:cs="Times New Roman"/>
          <w:sz w:val="24"/>
          <w:szCs w:val="24"/>
          <w:lang w:eastAsia="bg-BG"/>
        </w:rPr>
        <w:t>(1) Нарушенията на разпоредбите на тази Наредба се констатират с констативен протокол, еднократно предписание с фиксиран срок за изпълнение или акт за установяване на извършено административно нарушение. Актовете за установяване на административно нарушение, предписанията и констативните протоколи се съставят от Кме</w:t>
      </w:r>
      <w:r w:rsidR="00DA56E6">
        <w:rPr>
          <w:rFonts w:ascii="Times New Roman" w:eastAsia="Times New Roman" w:hAnsi="Times New Roman" w:cs="Times New Roman"/>
          <w:sz w:val="24"/>
          <w:szCs w:val="24"/>
          <w:lang w:eastAsia="bg-BG"/>
        </w:rPr>
        <w:t>та на Общината, кметските наместници на населените места</w:t>
      </w:r>
      <w:r w:rsidRPr="0068535F">
        <w:rPr>
          <w:rFonts w:ascii="Times New Roman" w:eastAsia="Times New Roman" w:hAnsi="Times New Roman" w:cs="Times New Roman"/>
          <w:sz w:val="24"/>
          <w:szCs w:val="24"/>
          <w:lang w:eastAsia="bg-BG"/>
        </w:rPr>
        <w:t xml:space="preserve"> и упълномощени от Кмета на общината длъжностни лица от състава на общинската администрация.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Установяването на административните нарушения, издаването на наказателни постановления, обжалването и изменението на същите се извършват по реда на ЗАНН.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(3) Наказателните постановления се издават от Кмета на общината или упълномощено от него длъжностно лице.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Чл.27 </w:t>
      </w:r>
      <w:r w:rsidRPr="0068535F">
        <w:rPr>
          <w:rFonts w:ascii="Times New Roman" w:eastAsia="Times New Roman" w:hAnsi="Times New Roman" w:cs="Times New Roman"/>
          <w:sz w:val="24"/>
          <w:szCs w:val="24"/>
          <w:lang w:eastAsia="bg-BG"/>
        </w:rPr>
        <w:t xml:space="preserve">При констатиране на престъпление, преписката се изпраща на Районна прокуратура.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Чл.28 </w:t>
      </w:r>
      <w:r w:rsidRPr="0068535F">
        <w:rPr>
          <w:rFonts w:ascii="Times New Roman" w:eastAsia="Times New Roman" w:hAnsi="Times New Roman" w:cs="Times New Roman"/>
          <w:sz w:val="24"/>
          <w:szCs w:val="24"/>
          <w:lang w:eastAsia="bg-BG"/>
        </w:rPr>
        <w:t xml:space="preserve">(1) При повторно нарушение от същия вид, размерът на глобата или имуществената санкция се удвоява, а при следващо нарушение санкцията е в петорен размер.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Нарушението е повторно, когато е извършено до една година от влизане в сила на наказателното постановление, с което нарушителят е наказан за нарушение от същия вид.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Чл.29 </w:t>
      </w:r>
      <w:r w:rsidRPr="0068535F">
        <w:rPr>
          <w:rFonts w:ascii="Times New Roman" w:eastAsia="Times New Roman" w:hAnsi="Times New Roman" w:cs="Times New Roman"/>
          <w:sz w:val="24"/>
          <w:szCs w:val="24"/>
          <w:lang w:eastAsia="bg-BG"/>
        </w:rPr>
        <w:t xml:space="preserve">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 се наказва с глоба от 100 до 300 лева.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Чл.30 </w:t>
      </w:r>
      <w:r w:rsidRPr="0068535F">
        <w:rPr>
          <w:rFonts w:ascii="Times New Roman" w:eastAsia="Times New Roman" w:hAnsi="Times New Roman" w:cs="Times New Roman"/>
          <w:sz w:val="24"/>
          <w:szCs w:val="24"/>
          <w:lang w:eastAsia="bg-BG"/>
        </w:rPr>
        <w:t xml:space="preserve">За нарушения на чл. 5, ал. 3 от наредбата виновните лица се наказват с глоба в размер от 50 до 200 лева.    </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Чл.31 </w:t>
      </w:r>
      <w:r w:rsidRPr="0068535F">
        <w:rPr>
          <w:rFonts w:ascii="Times New Roman" w:eastAsia="Times New Roman" w:hAnsi="Times New Roman" w:cs="Times New Roman"/>
          <w:sz w:val="24"/>
          <w:szCs w:val="24"/>
          <w:lang w:eastAsia="bg-BG"/>
        </w:rPr>
        <w:t xml:space="preserve">За нарушения на чл. 7 от наредбата виновните лица се наказват с глоба в размер от 100 до 300 лева. </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Чл.32 </w:t>
      </w:r>
      <w:r w:rsidRPr="0068535F">
        <w:rPr>
          <w:rFonts w:ascii="Times New Roman" w:eastAsia="Times New Roman" w:hAnsi="Times New Roman" w:cs="Times New Roman"/>
          <w:sz w:val="24"/>
          <w:szCs w:val="24"/>
          <w:lang w:eastAsia="bg-BG"/>
        </w:rPr>
        <w:t>За нарушения на чл. 8 от наредбата виновните лица се наказват с глоба в размер от 50 до 200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Чл.33 </w:t>
      </w:r>
      <w:r w:rsidRPr="0068535F">
        <w:rPr>
          <w:rFonts w:ascii="Times New Roman" w:eastAsia="Times New Roman" w:hAnsi="Times New Roman" w:cs="Times New Roman"/>
          <w:sz w:val="24"/>
          <w:szCs w:val="24"/>
          <w:lang w:eastAsia="bg-BG"/>
        </w:rPr>
        <w:t>За нарушения на чл. 9 от наредбата виновните лица се наказват с глоба в размер от 100 до 300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Чл.34 </w:t>
      </w:r>
      <w:r w:rsidRPr="0068535F">
        <w:rPr>
          <w:rFonts w:ascii="Times New Roman" w:eastAsia="Times New Roman" w:hAnsi="Times New Roman" w:cs="Times New Roman"/>
          <w:sz w:val="24"/>
          <w:szCs w:val="24"/>
          <w:lang w:eastAsia="bg-BG"/>
        </w:rPr>
        <w:t>За нарушения на чл. 10 от наредбата виновните лица се наказват с глоба в размер от 50 до 200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Чл.35 </w:t>
      </w:r>
      <w:r w:rsidRPr="0068535F">
        <w:rPr>
          <w:rFonts w:ascii="Times New Roman" w:eastAsia="Times New Roman" w:hAnsi="Times New Roman" w:cs="Times New Roman"/>
          <w:sz w:val="24"/>
          <w:szCs w:val="24"/>
          <w:lang w:eastAsia="bg-BG"/>
        </w:rPr>
        <w:t>За нарушения на чл. 11 от наредбата виновните лица се наказват с глоба в размер от 50 до 150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Чл.36 </w:t>
      </w:r>
      <w:r w:rsidRPr="0068535F">
        <w:rPr>
          <w:rFonts w:ascii="Times New Roman" w:eastAsia="Times New Roman" w:hAnsi="Times New Roman" w:cs="Times New Roman"/>
          <w:sz w:val="24"/>
          <w:szCs w:val="24"/>
          <w:lang w:eastAsia="bg-BG"/>
        </w:rPr>
        <w:t>За нарушения на чл. 12 от наредбата виновните лица се наказват с глоба в размер от 100 до 300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Чл.37 </w:t>
      </w:r>
      <w:r w:rsidRPr="0068535F">
        <w:rPr>
          <w:rFonts w:ascii="Times New Roman" w:eastAsia="Times New Roman" w:hAnsi="Times New Roman" w:cs="Times New Roman"/>
          <w:sz w:val="24"/>
          <w:szCs w:val="24"/>
          <w:lang w:eastAsia="bg-BG"/>
        </w:rPr>
        <w:t>За нарушение на чл. 13 от наредбата виновните лица се наказват с глоба в размер от 50 до 150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Чл.38 </w:t>
      </w:r>
      <w:r w:rsidRPr="0068535F">
        <w:rPr>
          <w:rFonts w:ascii="Times New Roman" w:eastAsia="Times New Roman" w:hAnsi="Times New Roman" w:cs="Times New Roman"/>
          <w:sz w:val="24"/>
          <w:szCs w:val="24"/>
          <w:lang w:eastAsia="bg-BG"/>
        </w:rPr>
        <w:t xml:space="preserve">За нарушение на чл. 14 от наредбата виновните лица се наказват с глоба в размер от 100 до 500 лева. </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Чл.39</w:t>
      </w:r>
      <w:r w:rsidRPr="0068535F">
        <w:rPr>
          <w:rFonts w:ascii="Times New Roman" w:eastAsia="Times New Roman" w:hAnsi="Times New Roman" w:cs="Times New Roman"/>
          <w:sz w:val="24"/>
          <w:szCs w:val="24"/>
          <w:lang w:eastAsia="bg-BG"/>
        </w:rPr>
        <w:t xml:space="preserve"> За нарушения на чл. 15, ал. 1-3 от наредбата виновните лица се наказват с глоба в размер от 100 до 300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Чл.40 </w:t>
      </w:r>
      <w:r w:rsidRPr="0068535F">
        <w:rPr>
          <w:rFonts w:ascii="Times New Roman" w:eastAsia="Times New Roman" w:hAnsi="Times New Roman" w:cs="Times New Roman"/>
          <w:sz w:val="24"/>
          <w:szCs w:val="24"/>
          <w:lang w:eastAsia="bg-BG"/>
        </w:rPr>
        <w:t>За нарушения на чл. 16 от наредбата виновните лица се наказват с глоба в размер от 50 до 150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Чл.41 </w:t>
      </w:r>
      <w:r w:rsidRPr="0068535F">
        <w:rPr>
          <w:rFonts w:ascii="Times New Roman" w:eastAsia="Times New Roman" w:hAnsi="Times New Roman" w:cs="Times New Roman"/>
          <w:sz w:val="24"/>
          <w:szCs w:val="24"/>
          <w:lang w:eastAsia="bg-BG"/>
        </w:rPr>
        <w:t>За нарушения на чл. 17 от наредбата виновните лица се наказват с глоба в размер от 100 до 300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Чл.42</w:t>
      </w:r>
      <w:r w:rsidRPr="0068535F">
        <w:rPr>
          <w:rFonts w:ascii="Times New Roman" w:eastAsia="Times New Roman" w:hAnsi="Times New Roman" w:cs="Times New Roman"/>
          <w:sz w:val="24"/>
          <w:szCs w:val="24"/>
          <w:lang w:eastAsia="bg-BG"/>
        </w:rPr>
        <w:t xml:space="preserve"> За нарушение на чл. 18 от наредбата виновните лица се наказват с глоба в размер от 50 до 150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Чл.43</w:t>
      </w:r>
      <w:r w:rsidRPr="0068535F">
        <w:rPr>
          <w:rFonts w:ascii="Times New Roman" w:eastAsia="Times New Roman" w:hAnsi="Times New Roman" w:cs="Times New Roman"/>
          <w:sz w:val="24"/>
          <w:szCs w:val="24"/>
          <w:lang w:eastAsia="bg-BG"/>
        </w:rPr>
        <w:t xml:space="preserve"> За нарушения на чл. 19 от наредбата виновните лица се наказват с глоба в размер от 50 до 200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lastRenderedPageBreak/>
        <w:t xml:space="preserve">Чл.44 </w:t>
      </w:r>
      <w:r w:rsidRPr="0068535F">
        <w:rPr>
          <w:rFonts w:ascii="Times New Roman" w:eastAsia="Times New Roman" w:hAnsi="Times New Roman" w:cs="Times New Roman"/>
          <w:sz w:val="24"/>
          <w:szCs w:val="24"/>
          <w:lang w:eastAsia="bg-BG"/>
        </w:rPr>
        <w:t>За нарушения на чл. 21 от наредбата виновните лица се наказват с глоба в размер от 300 до 1000 лева.</w:t>
      </w:r>
    </w:p>
    <w:p w:rsidR="00026DC9" w:rsidRPr="0068535F" w:rsidRDefault="00026DC9" w:rsidP="00493B2D">
      <w:pPr>
        <w:spacing w:after="0" w:line="240" w:lineRule="auto"/>
        <w:ind w:firstLine="708"/>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 xml:space="preserve">Чл.45 </w:t>
      </w:r>
      <w:r w:rsidRPr="0068535F">
        <w:rPr>
          <w:rFonts w:ascii="Times New Roman" w:eastAsia="Times New Roman" w:hAnsi="Times New Roman" w:cs="Times New Roman"/>
          <w:sz w:val="24"/>
          <w:szCs w:val="24"/>
          <w:lang w:eastAsia="bg-BG"/>
        </w:rPr>
        <w:t>За нарушения на чл. 22 от наредбата виновните лица се наказват с глоба в размер от 300 до 1000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Чл.46</w:t>
      </w:r>
      <w:r w:rsidRPr="0068535F">
        <w:rPr>
          <w:rFonts w:ascii="Times New Roman" w:eastAsia="Times New Roman" w:hAnsi="Times New Roman" w:cs="Times New Roman"/>
          <w:sz w:val="24"/>
          <w:szCs w:val="24"/>
          <w:lang w:eastAsia="bg-BG"/>
        </w:rPr>
        <w:t xml:space="preserve"> За нарушения на чл. 23 от наредбата виновните лица се наказват с глоба в размер от 100 до 500 лева.</w:t>
      </w:r>
    </w:p>
    <w:p w:rsidR="00026DC9" w:rsidRPr="0068535F" w:rsidRDefault="00026DC9" w:rsidP="00493B2D">
      <w:pPr>
        <w:spacing w:after="0" w:line="240" w:lineRule="auto"/>
        <w:ind w:firstLine="708"/>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Чл.47 </w:t>
      </w:r>
      <w:r w:rsidRPr="0068535F">
        <w:rPr>
          <w:rFonts w:ascii="Times New Roman" w:eastAsia="Times New Roman" w:hAnsi="Times New Roman" w:cs="Times New Roman"/>
          <w:sz w:val="24"/>
          <w:szCs w:val="24"/>
          <w:lang w:eastAsia="bg-BG"/>
        </w:rPr>
        <w:t xml:space="preserve">За всички неуредени въпроси в тази наредба се прилагат условията на действащите в Република България нормативни актове в тази област.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p>
    <w:p w:rsidR="00026DC9" w:rsidRPr="0068535F" w:rsidRDefault="00026DC9" w:rsidP="00423F24">
      <w:pPr>
        <w:spacing w:after="0" w:line="240" w:lineRule="auto"/>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ДОПЪЛНИТЕЛНИ РАЗПОРЕДБИ</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b/>
          <w:sz w:val="24"/>
          <w:szCs w:val="24"/>
          <w:lang w:eastAsia="bg-BG"/>
        </w:rPr>
        <w:t xml:space="preserve">§ 1. </w:t>
      </w:r>
      <w:r w:rsidRPr="0068535F">
        <w:rPr>
          <w:rFonts w:ascii="Times New Roman" w:eastAsia="Times New Roman" w:hAnsi="Times New Roman" w:cs="Times New Roman"/>
          <w:sz w:val="24"/>
          <w:szCs w:val="24"/>
          <w:lang w:eastAsia="bg-BG"/>
        </w:rPr>
        <w:t xml:space="preserve">По смисъла на тази Наредба: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1. „Селскостопански животни“ са едри преживни животни, дребни преживни животни, свине, еднокопитни животни, зайци, пчели, птици и риби, отглеждани и развъждани за производство на животински продукти, други селскостопански цели или за трудова дейност.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„Животновъден обект“ е всяко териториално обособено място, на което се отглеждат селскостопански животни.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3. „Лично стопанство“ е животновъден обект, в който се отглеждат животни с цел добив на суровини и храни за лична консумация.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4. „Зоохигиени изисквания“ са изисквания за опазване здравето на животните и гарантиране на тяхното благосъстояние чрез създаване на условия за отглеждане и хранене, съответстващи на техните физиологични нужди.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5. „Животновъден обект с промишлен характер“ е обект, в който се отглеждат животни над определеният брой, посочен в чл. 4а от Н</w:t>
      </w:r>
      <w:r w:rsidR="00493B2D" w:rsidRPr="0068535F">
        <w:rPr>
          <w:rFonts w:ascii="Times New Roman" w:eastAsia="Times New Roman" w:hAnsi="Times New Roman" w:cs="Times New Roman"/>
          <w:sz w:val="24"/>
          <w:szCs w:val="24"/>
          <w:lang w:eastAsia="bg-BG"/>
        </w:rPr>
        <w:t>аредба</w:t>
      </w:r>
      <w:r w:rsidRPr="0068535F">
        <w:rPr>
          <w:rFonts w:ascii="Times New Roman" w:eastAsia="Times New Roman" w:hAnsi="Times New Roman" w:cs="Times New Roman"/>
          <w:sz w:val="24"/>
          <w:szCs w:val="24"/>
          <w:lang w:eastAsia="bg-BG"/>
        </w:rPr>
        <w:t xml:space="preserve"> № 44 от 20.04.2006 г. за ветеринарномедицинските изисквания към животновъдните обекти.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(2) Използвани съкращения: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БАБХ – Българска агенция по безопасност на храните;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РЗИ – Районна здравна инспекция;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РИОСВ – Районна инспекция по околната среда и водите;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МОСВ – Министерство на околната среда и водите;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ЗУТ – Закон за устройство на територията;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ЗВ – Закон за водите;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ЗВД – Закон за ветеринарномедицинска дейност;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БД  – Басейнова дирекция;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ЗОЗЗ – Закон за опазване на земеделските земи;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ЗООС – Закон за опазване на околната среда;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ЗАНН – Закон за административните нарушения и наказания;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ЗМСМА – Закон за местното самоуправление и местната администрация.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p>
    <w:p w:rsidR="00026DC9" w:rsidRPr="0068535F" w:rsidRDefault="00026DC9" w:rsidP="00423F24">
      <w:pPr>
        <w:spacing w:after="0" w:line="240" w:lineRule="auto"/>
        <w:jc w:val="both"/>
        <w:rPr>
          <w:rFonts w:ascii="Times New Roman" w:eastAsia="Times New Roman" w:hAnsi="Times New Roman" w:cs="Times New Roman"/>
          <w:b/>
          <w:sz w:val="24"/>
          <w:szCs w:val="24"/>
          <w:lang w:eastAsia="bg-BG"/>
        </w:rPr>
      </w:pPr>
      <w:r w:rsidRPr="0068535F">
        <w:rPr>
          <w:rFonts w:ascii="Times New Roman" w:eastAsia="Times New Roman" w:hAnsi="Times New Roman" w:cs="Times New Roman"/>
          <w:b/>
          <w:sz w:val="24"/>
          <w:szCs w:val="24"/>
          <w:lang w:eastAsia="bg-BG"/>
        </w:rPr>
        <w:t>ЗАКЛЮЧИТЕЛНИ РАЗПОРЕДБИ</w:t>
      </w:r>
    </w:p>
    <w:p w:rsidR="00D917ED" w:rsidRPr="00DA56E6" w:rsidRDefault="00D917ED" w:rsidP="00DA454B">
      <w:pPr>
        <w:spacing w:after="0" w:line="240" w:lineRule="auto"/>
        <w:jc w:val="both"/>
        <w:rPr>
          <w:rFonts w:ascii="Times New Roman" w:eastAsia="Times New Roman" w:hAnsi="Times New Roman" w:cs="Times New Roman"/>
          <w:bCs/>
          <w:sz w:val="24"/>
          <w:szCs w:val="24"/>
          <w:lang w:val="ru-RU" w:eastAsia="bg-BG"/>
        </w:rPr>
      </w:pPr>
      <w:r>
        <w:rPr>
          <w:rFonts w:ascii="Times New Roman" w:eastAsia="Times New Roman" w:hAnsi="Times New Roman" w:cs="Times New Roman"/>
          <w:sz w:val="24"/>
          <w:szCs w:val="24"/>
          <w:lang w:eastAsia="bg-BG"/>
        </w:rPr>
        <w:t xml:space="preserve">§ 1. </w:t>
      </w:r>
      <w:r w:rsidRPr="00DA56E6">
        <w:rPr>
          <w:rFonts w:ascii="Times New Roman" w:eastAsia="Times New Roman" w:hAnsi="Times New Roman" w:cs="Times New Roman"/>
          <w:sz w:val="24"/>
          <w:szCs w:val="24"/>
          <w:lang w:val="ru-RU" w:eastAsia="bg-BG"/>
        </w:rPr>
        <w:t>Настоя</w:t>
      </w:r>
      <w:r>
        <w:rPr>
          <w:rFonts w:ascii="Times New Roman" w:eastAsia="Times New Roman" w:hAnsi="Times New Roman" w:cs="Times New Roman"/>
          <w:sz w:val="24"/>
          <w:szCs w:val="24"/>
          <w:lang w:eastAsia="bg-BG"/>
        </w:rPr>
        <w:t>щ</w:t>
      </w:r>
      <w:r w:rsidR="00987346">
        <w:rPr>
          <w:rFonts w:ascii="Times New Roman" w:eastAsia="Times New Roman" w:hAnsi="Times New Roman" w:cs="Times New Roman"/>
          <w:sz w:val="24"/>
          <w:szCs w:val="24"/>
          <w:lang w:val="ru-RU" w:eastAsia="bg-BG"/>
        </w:rPr>
        <w:t>ата Н</w:t>
      </w:r>
      <w:r w:rsidRPr="00DA56E6">
        <w:rPr>
          <w:rFonts w:ascii="Times New Roman" w:eastAsia="Times New Roman" w:hAnsi="Times New Roman" w:cs="Times New Roman"/>
          <w:sz w:val="24"/>
          <w:szCs w:val="24"/>
          <w:lang w:val="ru-RU" w:eastAsia="bg-BG"/>
        </w:rPr>
        <w:t>аредба отменя</w:t>
      </w:r>
      <w:r>
        <w:rPr>
          <w:rFonts w:ascii="Times New Roman" w:eastAsia="Times New Roman" w:hAnsi="Times New Roman" w:cs="Times New Roman"/>
          <w:sz w:val="24"/>
          <w:szCs w:val="24"/>
          <w:lang w:eastAsia="bg-BG"/>
        </w:rPr>
        <w:t xml:space="preserve"> Наредбата </w:t>
      </w:r>
      <w:r w:rsidR="00987346">
        <w:rPr>
          <w:rFonts w:ascii="Times New Roman" w:eastAsia="Times New Roman" w:hAnsi="Times New Roman" w:cs="Times New Roman"/>
          <w:sz w:val="24"/>
          <w:szCs w:val="24"/>
          <w:lang w:eastAsia="bg-BG"/>
        </w:rPr>
        <w:t>за реда и условията за отглеждане на</w:t>
      </w:r>
      <w:r w:rsidRPr="00D917ED">
        <w:rPr>
          <w:rFonts w:ascii="Times New Roman" w:eastAsia="Times New Roman" w:hAnsi="Times New Roman" w:cs="Times New Roman"/>
          <w:sz w:val="24"/>
          <w:szCs w:val="24"/>
          <w:lang w:eastAsia="bg-BG"/>
        </w:rPr>
        <w:t xml:space="preserve"> селскостопански животн</w:t>
      </w:r>
      <w:r w:rsidR="00DA56E6">
        <w:rPr>
          <w:rFonts w:ascii="Times New Roman" w:eastAsia="Times New Roman" w:hAnsi="Times New Roman" w:cs="Times New Roman"/>
          <w:sz w:val="24"/>
          <w:szCs w:val="24"/>
          <w:lang w:eastAsia="bg-BG"/>
        </w:rPr>
        <w:t>и на територията на Община Земен</w:t>
      </w:r>
      <w:r>
        <w:rPr>
          <w:rFonts w:ascii="Times New Roman" w:eastAsia="Times New Roman" w:hAnsi="Times New Roman" w:cs="Times New Roman"/>
          <w:sz w:val="24"/>
          <w:szCs w:val="24"/>
          <w:lang w:eastAsia="bg-BG"/>
        </w:rPr>
        <w:t xml:space="preserve">, </w:t>
      </w:r>
      <w:r w:rsidRPr="00D917ED">
        <w:rPr>
          <w:rFonts w:ascii="Times New Roman" w:eastAsia="Times New Roman" w:hAnsi="Times New Roman" w:cs="Times New Roman"/>
          <w:sz w:val="24"/>
          <w:szCs w:val="24"/>
          <w:lang w:eastAsia="bg-BG"/>
        </w:rPr>
        <w:t xml:space="preserve">приета </w:t>
      </w:r>
      <w:r w:rsidR="00D90ACB">
        <w:rPr>
          <w:rFonts w:ascii="Times New Roman" w:eastAsia="Times New Roman" w:hAnsi="Times New Roman" w:cs="Times New Roman"/>
          <w:bCs/>
          <w:sz w:val="24"/>
          <w:szCs w:val="24"/>
          <w:lang w:eastAsia="bg-BG"/>
        </w:rPr>
        <w:t>с Решение № 87</w:t>
      </w:r>
      <w:r w:rsidRPr="00D917ED">
        <w:rPr>
          <w:rFonts w:ascii="Times New Roman" w:eastAsia="Times New Roman" w:hAnsi="Times New Roman" w:cs="Times New Roman"/>
          <w:bCs/>
          <w:sz w:val="24"/>
          <w:szCs w:val="24"/>
          <w:lang w:eastAsia="bg-BG"/>
        </w:rPr>
        <w:t xml:space="preserve"> по Протокол № 1</w:t>
      </w:r>
      <w:r w:rsidR="00D90ACB">
        <w:rPr>
          <w:rFonts w:ascii="Times New Roman" w:eastAsia="Times New Roman" w:hAnsi="Times New Roman" w:cs="Times New Roman"/>
          <w:bCs/>
          <w:sz w:val="24"/>
          <w:szCs w:val="24"/>
          <w:lang w:eastAsia="bg-BG"/>
        </w:rPr>
        <w:t>6</w:t>
      </w:r>
      <w:r w:rsidRPr="00D917ED">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от</w:t>
      </w:r>
      <w:r w:rsidR="00D90ACB">
        <w:rPr>
          <w:rFonts w:ascii="Times New Roman" w:eastAsia="Times New Roman" w:hAnsi="Times New Roman" w:cs="Times New Roman"/>
          <w:bCs/>
          <w:sz w:val="24"/>
          <w:szCs w:val="24"/>
          <w:lang w:eastAsia="bg-BG"/>
        </w:rPr>
        <w:t xml:space="preserve"> 12.10.2020</w:t>
      </w:r>
      <w:r w:rsidRPr="00D917ED">
        <w:rPr>
          <w:rFonts w:ascii="Times New Roman" w:eastAsia="Times New Roman" w:hAnsi="Times New Roman" w:cs="Times New Roman"/>
          <w:bCs/>
          <w:sz w:val="24"/>
          <w:szCs w:val="24"/>
          <w:lang w:eastAsia="bg-BG"/>
        </w:rPr>
        <w:t>год.</w:t>
      </w:r>
      <w:r w:rsidR="00D90ACB">
        <w:rPr>
          <w:rFonts w:ascii="Times New Roman" w:eastAsia="Times New Roman" w:hAnsi="Times New Roman" w:cs="Times New Roman"/>
          <w:bCs/>
          <w:sz w:val="24"/>
          <w:szCs w:val="24"/>
          <w:lang w:eastAsia="bg-BG"/>
        </w:rPr>
        <w:t xml:space="preserve"> на ОбС Земен</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2. Наредбата за реда и условията за отглеждане на селскостопански животни на територията на община </w:t>
      </w:r>
      <w:r w:rsidR="00556B18">
        <w:rPr>
          <w:rFonts w:ascii="Times New Roman" w:eastAsia="Times New Roman" w:hAnsi="Times New Roman" w:cs="Times New Roman"/>
          <w:sz w:val="24"/>
          <w:szCs w:val="24"/>
          <w:lang w:eastAsia="bg-BG"/>
        </w:rPr>
        <w:t>Земен</w:t>
      </w:r>
      <w:r w:rsidRPr="0068535F">
        <w:rPr>
          <w:rFonts w:ascii="Times New Roman" w:eastAsia="Times New Roman" w:hAnsi="Times New Roman" w:cs="Times New Roman"/>
          <w:sz w:val="24"/>
          <w:szCs w:val="24"/>
          <w:lang w:eastAsia="bg-BG"/>
        </w:rPr>
        <w:t xml:space="preserve"> се издава на основание чл. 21, ал. 2 от Закона за местното самоуправление и местната администрация, във връзка с чл. 133, ал. 1 от Закона за ветеринарномедицинската дейност и Н</w:t>
      </w:r>
      <w:r w:rsidR="00493B2D" w:rsidRPr="0068535F">
        <w:rPr>
          <w:rFonts w:ascii="Times New Roman" w:eastAsia="Times New Roman" w:hAnsi="Times New Roman" w:cs="Times New Roman"/>
          <w:sz w:val="24"/>
          <w:szCs w:val="24"/>
          <w:lang w:eastAsia="bg-BG"/>
        </w:rPr>
        <w:t>аредба</w:t>
      </w:r>
      <w:r w:rsidRPr="0068535F">
        <w:rPr>
          <w:rFonts w:ascii="Times New Roman" w:eastAsia="Times New Roman" w:hAnsi="Times New Roman" w:cs="Times New Roman"/>
          <w:sz w:val="24"/>
          <w:szCs w:val="24"/>
          <w:lang w:eastAsia="bg-BG"/>
        </w:rPr>
        <w:t xml:space="preserve"> № 44 от 20.04.2006 г. за ветеринарномедицинските изисквания към животновъдните обекти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3. Изпълнението на Наредбата се възлага </w:t>
      </w:r>
      <w:r w:rsidR="00DA56E6">
        <w:rPr>
          <w:rFonts w:ascii="Times New Roman" w:eastAsia="Times New Roman" w:hAnsi="Times New Roman" w:cs="Times New Roman"/>
          <w:sz w:val="24"/>
          <w:szCs w:val="24"/>
          <w:lang w:eastAsia="bg-BG"/>
        </w:rPr>
        <w:t>на кмета на общината и кметските наместници</w:t>
      </w:r>
      <w:r w:rsidRPr="0068535F">
        <w:rPr>
          <w:rFonts w:ascii="Times New Roman" w:eastAsia="Times New Roman" w:hAnsi="Times New Roman" w:cs="Times New Roman"/>
          <w:sz w:val="24"/>
          <w:szCs w:val="24"/>
          <w:lang w:eastAsia="bg-BG"/>
        </w:rPr>
        <w:t xml:space="preserve"> на населени места. </w:t>
      </w:r>
    </w:p>
    <w:p w:rsidR="00026DC9" w:rsidRPr="0068535F"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lastRenderedPageBreak/>
        <w:t>§ 4. Наредбата е приета с Решение №</w:t>
      </w:r>
      <w:r w:rsidR="00E10541">
        <w:rPr>
          <w:rFonts w:ascii="Times New Roman" w:eastAsia="Times New Roman" w:hAnsi="Times New Roman" w:cs="Times New Roman"/>
          <w:sz w:val="24"/>
          <w:szCs w:val="24"/>
          <w:lang w:eastAsia="bg-BG"/>
        </w:rPr>
        <w:t>……..</w:t>
      </w:r>
      <w:r w:rsidRPr="0068535F">
        <w:rPr>
          <w:rFonts w:ascii="Times New Roman" w:eastAsia="Times New Roman" w:hAnsi="Times New Roman" w:cs="Times New Roman"/>
          <w:sz w:val="24"/>
          <w:szCs w:val="24"/>
          <w:lang w:eastAsia="bg-BG"/>
        </w:rPr>
        <w:t xml:space="preserve"> по Протокол  № </w:t>
      </w:r>
      <w:r w:rsidR="00E10541">
        <w:rPr>
          <w:rFonts w:ascii="Times New Roman" w:eastAsia="Times New Roman" w:hAnsi="Times New Roman" w:cs="Times New Roman"/>
          <w:sz w:val="24"/>
          <w:szCs w:val="24"/>
          <w:lang w:eastAsia="bg-BG"/>
        </w:rPr>
        <w:t xml:space="preserve">….. </w:t>
      </w:r>
      <w:r w:rsidRPr="0068535F">
        <w:rPr>
          <w:rFonts w:ascii="Times New Roman" w:eastAsia="Times New Roman" w:hAnsi="Times New Roman" w:cs="Times New Roman"/>
          <w:sz w:val="24"/>
          <w:szCs w:val="24"/>
          <w:lang w:eastAsia="bg-BG"/>
        </w:rPr>
        <w:t xml:space="preserve">от </w:t>
      </w:r>
      <w:r w:rsidR="00E10541">
        <w:rPr>
          <w:rFonts w:ascii="Times New Roman" w:eastAsia="Times New Roman" w:hAnsi="Times New Roman" w:cs="Times New Roman"/>
          <w:sz w:val="24"/>
          <w:szCs w:val="24"/>
          <w:lang w:eastAsia="bg-BG"/>
        </w:rPr>
        <w:t>заседание</w:t>
      </w:r>
      <w:r w:rsidRPr="0068535F">
        <w:rPr>
          <w:rFonts w:ascii="Times New Roman" w:eastAsia="Times New Roman" w:hAnsi="Times New Roman" w:cs="Times New Roman"/>
          <w:sz w:val="24"/>
          <w:szCs w:val="24"/>
          <w:lang w:eastAsia="bg-BG"/>
        </w:rPr>
        <w:t xml:space="preserve"> на Общински съвет </w:t>
      </w:r>
      <w:r w:rsidR="00DA56E6">
        <w:rPr>
          <w:rFonts w:ascii="Times New Roman" w:eastAsia="Times New Roman" w:hAnsi="Times New Roman" w:cs="Times New Roman"/>
          <w:sz w:val="24"/>
          <w:szCs w:val="24"/>
          <w:lang w:eastAsia="bg-BG"/>
        </w:rPr>
        <w:t>Земен</w:t>
      </w:r>
      <w:r w:rsidR="00D90ACB">
        <w:rPr>
          <w:rFonts w:ascii="Times New Roman" w:eastAsia="Times New Roman" w:hAnsi="Times New Roman" w:cs="Times New Roman"/>
          <w:sz w:val="24"/>
          <w:szCs w:val="24"/>
          <w:lang w:eastAsia="bg-BG"/>
        </w:rPr>
        <w:t xml:space="preserve"> проведено на …………….2021</w:t>
      </w:r>
      <w:r w:rsidR="00E10541">
        <w:rPr>
          <w:rFonts w:ascii="Times New Roman" w:eastAsia="Times New Roman" w:hAnsi="Times New Roman" w:cs="Times New Roman"/>
          <w:sz w:val="24"/>
          <w:szCs w:val="24"/>
          <w:lang w:eastAsia="bg-BG"/>
        </w:rPr>
        <w:t>г</w:t>
      </w:r>
      <w:r w:rsidRPr="0068535F">
        <w:rPr>
          <w:rFonts w:ascii="Times New Roman" w:eastAsia="Times New Roman" w:hAnsi="Times New Roman" w:cs="Times New Roman"/>
          <w:sz w:val="24"/>
          <w:szCs w:val="24"/>
          <w:lang w:eastAsia="bg-BG"/>
        </w:rPr>
        <w:t>.</w:t>
      </w:r>
    </w:p>
    <w:p w:rsidR="00026DC9" w:rsidRPr="00F07522" w:rsidRDefault="00026DC9" w:rsidP="00423F24">
      <w:pPr>
        <w:spacing w:after="0" w:line="240" w:lineRule="auto"/>
        <w:jc w:val="both"/>
        <w:rPr>
          <w:rFonts w:ascii="Times New Roman" w:eastAsia="Times New Roman" w:hAnsi="Times New Roman" w:cs="Times New Roman"/>
          <w:sz w:val="24"/>
          <w:szCs w:val="24"/>
          <w:lang w:eastAsia="bg-BG"/>
        </w:rPr>
      </w:pPr>
      <w:r w:rsidRPr="0068535F">
        <w:rPr>
          <w:rFonts w:ascii="Times New Roman" w:eastAsia="Times New Roman" w:hAnsi="Times New Roman" w:cs="Times New Roman"/>
          <w:sz w:val="24"/>
          <w:szCs w:val="24"/>
          <w:lang w:eastAsia="bg-BG"/>
        </w:rPr>
        <w:t xml:space="preserve">§ 5. Привеждането на личните стопанства в съответствие с изискванията на тази Наредба да се извърши в срок от шест месеца от влизането й в сила. </w:t>
      </w:r>
      <w:bookmarkStart w:id="0" w:name="_GoBack"/>
      <w:bookmarkEnd w:id="0"/>
    </w:p>
    <w:sectPr w:rsidR="00026DC9" w:rsidRPr="00F07522" w:rsidSect="00201FE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2A0" w:rsidRDefault="00FD42A0" w:rsidP="00971362">
      <w:pPr>
        <w:spacing w:after="0" w:line="240" w:lineRule="auto"/>
      </w:pPr>
      <w:r>
        <w:separator/>
      </w:r>
    </w:p>
  </w:endnote>
  <w:endnote w:type="continuationSeparator" w:id="0">
    <w:p w:rsidR="00FD42A0" w:rsidRDefault="00FD42A0" w:rsidP="009713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62" w:rsidRDefault="009713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62" w:rsidRDefault="0097136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62" w:rsidRDefault="009713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2A0" w:rsidRDefault="00FD42A0" w:rsidP="00971362">
      <w:pPr>
        <w:spacing w:after="0" w:line="240" w:lineRule="auto"/>
      </w:pPr>
      <w:r>
        <w:separator/>
      </w:r>
    </w:p>
  </w:footnote>
  <w:footnote w:type="continuationSeparator" w:id="0">
    <w:p w:rsidR="00FD42A0" w:rsidRDefault="00FD42A0" w:rsidP="009713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62" w:rsidRDefault="009713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62" w:rsidRDefault="0097136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362" w:rsidRDefault="009713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4F83"/>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C956747"/>
    <w:multiLevelType w:val="hybridMultilevel"/>
    <w:tmpl w:val="485A0BDA"/>
    <w:lvl w:ilvl="0" w:tplc="35C645EE">
      <w:start w:val="7"/>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5C35F6"/>
    <w:multiLevelType w:val="hybridMultilevel"/>
    <w:tmpl w:val="578C0A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B9E00F7"/>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9746300"/>
    <w:multiLevelType w:val="multilevel"/>
    <w:tmpl w:val="10F4E55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2827C81"/>
    <w:multiLevelType w:val="hybridMultilevel"/>
    <w:tmpl w:val="737002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5170168"/>
    <w:multiLevelType w:val="multilevel"/>
    <w:tmpl w:val="10F4E558"/>
    <w:lvl w:ilvl="0">
      <w:start w:val="1"/>
      <w:numFmt w:val="decimal"/>
      <w:lvlText w:val="%1."/>
      <w:lvlJc w:val="left"/>
      <w:pPr>
        <w:ind w:left="360" w:hanging="360"/>
      </w:pPr>
    </w:lvl>
    <w:lvl w:ilvl="1">
      <w:start w:val="1"/>
      <w:numFmt w:val="decimal"/>
      <w:lvlText w:val="%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70D7FD4"/>
    <w:multiLevelType w:val="hybridMultilevel"/>
    <w:tmpl w:val="935EED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77C5069B"/>
    <w:multiLevelType w:val="hybridMultilevel"/>
    <w:tmpl w:val="13B0C93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79685146"/>
    <w:multiLevelType w:val="hybridMultilevel"/>
    <w:tmpl w:val="0B4CC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3"/>
  </w:num>
  <w:num w:numId="5">
    <w:abstractNumId w:val="2"/>
  </w:num>
  <w:num w:numId="6">
    <w:abstractNumId w:val="8"/>
  </w:num>
  <w:num w:numId="7">
    <w:abstractNumId w:val="7"/>
  </w:num>
  <w:num w:numId="8">
    <w:abstractNumId w:val="5"/>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026DC9"/>
    <w:rsid w:val="00016C5D"/>
    <w:rsid w:val="00026DC9"/>
    <w:rsid w:val="00135063"/>
    <w:rsid w:val="00201FE9"/>
    <w:rsid w:val="00254BEF"/>
    <w:rsid w:val="00320E47"/>
    <w:rsid w:val="00370C59"/>
    <w:rsid w:val="003A5F63"/>
    <w:rsid w:val="003D2BCB"/>
    <w:rsid w:val="00423F24"/>
    <w:rsid w:val="00437097"/>
    <w:rsid w:val="00493B2D"/>
    <w:rsid w:val="00556B18"/>
    <w:rsid w:val="0058342C"/>
    <w:rsid w:val="006701A0"/>
    <w:rsid w:val="00896328"/>
    <w:rsid w:val="00971362"/>
    <w:rsid w:val="009714CF"/>
    <w:rsid w:val="00987346"/>
    <w:rsid w:val="009A2F78"/>
    <w:rsid w:val="00A11958"/>
    <w:rsid w:val="00C33E7E"/>
    <w:rsid w:val="00C415F8"/>
    <w:rsid w:val="00C905E5"/>
    <w:rsid w:val="00CF3358"/>
    <w:rsid w:val="00D90ACB"/>
    <w:rsid w:val="00D917ED"/>
    <w:rsid w:val="00DA454B"/>
    <w:rsid w:val="00DA56E6"/>
    <w:rsid w:val="00E10541"/>
    <w:rsid w:val="00EF738D"/>
    <w:rsid w:val="00F07522"/>
    <w:rsid w:val="00FD42A0"/>
    <w:rsid w:val="00FE31F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D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6DC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026DC9"/>
    <w:rPr>
      <w:b/>
      <w:bCs/>
    </w:rPr>
  </w:style>
  <w:style w:type="paragraph" w:styleId="ListParagraph">
    <w:name w:val="List Paragraph"/>
    <w:basedOn w:val="Normal"/>
    <w:uiPriority w:val="34"/>
    <w:qFormat/>
    <w:rsid w:val="00016C5D"/>
    <w:pPr>
      <w:ind w:left="720"/>
      <w:contextualSpacing/>
    </w:pPr>
  </w:style>
  <w:style w:type="paragraph" w:styleId="BodyText">
    <w:name w:val="Body Text"/>
    <w:basedOn w:val="Normal"/>
    <w:link w:val="BodyTextChar"/>
    <w:uiPriority w:val="99"/>
    <w:semiHidden/>
    <w:unhideWhenUsed/>
    <w:rsid w:val="00D917ED"/>
    <w:pPr>
      <w:spacing w:after="120"/>
    </w:pPr>
  </w:style>
  <w:style w:type="character" w:customStyle="1" w:styleId="BodyTextChar">
    <w:name w:val="Body Text Char"/>
    <w:basedOn w:val="DefaultParagraphFont"/>
    <w:link w:val="BodyText"/>
    <w:uiPriority w:val="99"/>
    <w:semiHidden/>
    <w:rsid w:val="00D917ED"/>
  </w:style>
  <w:style w:type="paragraph" w:styleId="BalloonText">
    <w:name w:val="Balloon Text"/>
    <w:basedOn w:val="Normal"/>
    <w:link w:val="BalloonTextChar"/>
    <w:uiPriority w:val="99"/>
    <w:semiHidden/>
    <w:unhideWhenUsed/>
    <w:rsid w:val="00583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42C"/>
    <w:rPr>
      <w:rFonts w:ascii="Segoe UI" w:hAnsi="Segoe UI" w:cs="Segoe UI"/>
      <w:sz w:val="18"/>
      <w:szCs w:val="18"/>
    </w:rPr>
  </w:style>
  <w:style w:type="character" w:styleId="Hyperlink">
    <w:name w:val="Hyperlink"/>
    <w:basedOn w:val="DefaultParagraphFont"/>
    <w:uiPriority w:val="99"/>
    <w:unhideWhenUsed/>
    <w:rsid w:val="00971362"/>
    <w:rPr>
      <w:color w:val="0563C1" w:themeColor="hyperlink"/>
      <w:u w:val="single"/>
    </w:rPr>
  </w:style>
  <w:style w:type="paragraph" w:styleId="Header">
    <w:name w:val="header"/>
    <w:basedOn w:val="Normal"/>
    <w:link w:val="HeaderChar"/>
    <w:uiPriority w:val="99"/>
    <w:unhideWhenUsed/>
    <w:rsid w:val="00971362"/>
    <w:pPr>
      <w:tabs>
        <w:tab w:val="center" w:pos="4703"/>
        <w:tab w:val="right" w:pos="9406"/>
      </w:tabs>
      <w:spacing w:after="0" w:line="240" w:lineRule="auto"/>
    </w:pPr>
  </w:style>
  <w:style w:type="character" w:customStyle="1" w:styleId="HeaderChar">
    <w:name w:val="Header Char"/>
    <w:basedOn w:val="DefaultParagraphFont"/>
    <w:link w:val="Header"/>
    <w:uiPriority w:val="99"/>
    <w:rsid w:val="00971362"/>
  </w:style>
  <w:style w:type="paragraph" w:styleId="Footer">
    <w:name w:val="footer"/>
    <w:basedOn w:val="Normal"/>
    <w:link w:val="FooterChar"/>
    <w:uiPriority w:val="99"/>
    <w:unhideWhenUsed/>
    <w:rsid w:val="00971362"/>
    <w:pPr>
      <w:tabs>
        <w:tab w:val="center" w:pos="4703"/>
        <w:tab w:val="right" w:pos="9406"/>
      </w:tabs>
      <w:spacing w:after="0" w:line="240" w:lineRule="auto"/>
    </w:pPr>
  </w:style>
  <w:style w:type="character" w:customStyle="1" w:styleId="FooterChar">
    <w:name w:val="Footer Char"/>
    <w:basedOn w:val="DefaultParagraphFont"/>
    <w:link w:val="Footer"/>
    <w:uiPriority w:val="99"/>
    <w:rsid w:val="0097136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bshtina_zemen@abv.bg" TargetMode="External"/><Relationship Id="rId14" Type="http://schemas.openxmlformats.org/officeDocument/2006/relationships/header" Target="head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11</Pages>
  <Words>3572</Words>
  <Characters>20364</Characters>
  <Application>Microsoft Office Word</Application>
  <DocSecurity>0</DocSecurity>
  <Lines>169</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Obchtina-ZEMEN</cp:lastModifiedBy>
  <cp:revision>13</cp:revision>
  <cp:lastPrinted>2020-09-04T07:38:00Z</cp:lastPrinted>
  <dcterms:created xsi:type="dcterms:W3CDTF">2021-01-06T14:28:00Z</dcterms:created>
  <dcterms:modified xsi:type="dcterms:W3CDTF">2021-01-07T07:45:00Z</dcterms:modified>
</cp:coreProperties>
</file>