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3C" w:rsidRPr="0079743C" w:rsidRDefault="0079743C" w:rsidP="0079743C">
      <w:pPr>
        <w:pStyle w:val="Heading1"/>
        <w:rPr>
          <w:rFonts w:ascii="Times New Roman" w:hAnsi="Times New Roman"/>
          <w:sz w:val="24"/>
          <w:szCs w:val="24"/>
        </w:rPr>
      </w:pPr>
      <w:r w:rsidRPr="0079743C">
        <w:rPr>
          <w:rFonts w:ascii="Times New Roman" w:hAnsi="Times New Roman"/>
          <w:sz w:val="24"/>
          <w:szCs w:val="24"/>
        </w:rPr>
        <w:t>Приложение № 4</w:t>
      </w:r>
    </w:p>
    <w:p w:rsidR="0079743C" w:rsidRPr="0079743C" w:rsidRDefault="0079743C" w:rsidP="0079743C">
      <w:pPr>
        <w:pStyle w:val="Title"/>
        <w:jc w:val="right"/>
        <w:rPr>
          <w:sz w:val="24"/>
        </w:rPr>
      </w:pPr>
      <w:r w:rsidRPr="0079743C">
        <w:rPr>
          <w:sz w:val="24"/>
        </w:rPr>
        <w:tab/>
      </w:r>
      <w:r w:rsidRPr="0079743C">
        <w:rPr>
          <w:sz w:val="24"/>
        </w:rPr>
        <w:tab/>
      </w:r>
      <w:r w:rsidRPr="0079743C">
        <w:rPr>
          <w:sz w:val="24"/>
        </w:rPr>
        <w:tab/>
      </w:r>
      <w:r w:rsidRPr="0079743C">
        <w:rPr>
          <w:sz w:val="24"/>
        </w:rPr>
        <w:tab/>
      </w:r>
      <w:r w:rsidRPr="0079743C">
        <w:rPr>
          <w:sz w:val="24"/>
        </w:rPr>
        <w:tab/>
      </w:r>
      <w:r w:rsidRPr="0079743C">
        <w:rPr>
          <w:sz w:val="24"/>
        </w:rPr>
        <w:tab/>
      </w:r>
      <w:r w:rsidRPr="0079743C">
        <w:rPr>
          <w:sz w:val="24"/>
        </w:rPr>
        <w:tab/>
      </w:r>
      <w:r w:rsidRPr="0079743C">
        <w:rPr>
          <w:sz w:val="24"/>
        </w:rPr>
        <w:tab/>
      </w:r>
    </w:p>
    <w:p w:rsidR="0079743C" w:rsidRPr="0079743C" w:rsidRDefault="0079743C" w:rsidP="0079743C">
      <w:pPr>
        <w:pStyle w:val="Heading2"/>
        <w:ind w:right="22"/>
        <w:rPr>
          <w:rFonts w:ascii="Times New Roman" w:hAnsi="Times New Roman"/>
          <w:b/>
          <w:sz w:val="24"/>
          <w:szCs w:val="24"/>
        </w:rPr>
      </w:pPr>
      <w:bookmarkStart w:id="0" w:name="_Д__Е__К__Л__А__Р__А__Ц__И__Я"/>
      <w:bookmarkEnd w:id="0"/>
      <w:r w:rsidRPr="0079743C">
        <w:rPr>
          <w:rFonts w:ascii="Times New Roman" w:hAnsi="Times New Roman"/>
          <w:b/>
          <w:sz w:val="24"/>
          <w:szCs w:val="24"/>
        </w:rPr>
        <w:t>ДЕКЛАРАЦИЯ</w:t>
      </w:r>
    </w:p>
    <w:p w:rsidR="0079743C" w:rsidRPr="0079743C" w:rsidRDefault="0079743C" w:rsidP="0079743C">
      <w:pPr>
        <w:pStyle w:val="Heading4"/>
        <w:jc w:val="both"/>
        <w:rPr>
          <w:szCs w:val="24"/>
        </w:rPr>
      </w:pPr>
      <w:bookmarkStart w:id="1" w:name="_по_чл._3,"/>
      <w:bookmarkEnd w:id="1"/>
      <w:r w:rsidRPr="0079743C">
        <w:rPr>
          <w:szCs w:val="24"/>
        </w:rPr>
        <w:t>по чл. 3, т. 10 и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</w:p>
    <w:p w:rsidR="0079743C" w:rsidRPr="0079743C" w:rsidRDefault="0079743C" w:rsidP="0079743C">
      <w:pPr>
        <w:jc w:val="both"/>
        <w:rPr>
          <w:b/>
          <w:bCs/>
          <w:sz w:val="24"/>
          <w:szCs w:val="24"/>
          <w:lang w:val="bg-BG"/>
        </w:rPr>
      </w:pP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Долуподписаният(ата) __________________________________________________________,</w:t>
      </w:r>
    </w:p>
    <w:p w:rsidR="0079743C" w:rsidRPr="0079743C" w:rsidRDefault="0079743C" w:rsidP="0079743C">
      <w:pPr>
        <w:spacing w:line="276" w:lineRule="auto"/>
        <w:jc w:val="center"/>
        <w:rPr>
          <w:sz w:val="24"/>
          <w:szCs w:val="24"/>
          <w:vertAlign w:val="superscript"/>
          <w:lang w:val="bg-BG"/>
        </w:rPr>
      </w:pPr>
      <w:r w:rsidRPr="0079743C">
        <w:rPr>
          <w:sz w:val="24"/>
          <w:szCs w:val="24"/>
          <w:vertAlign w:val="superscript"/>
          <w:lang w:val="bg-BG"/>
        </w:rPr>
        <w:t>(собствено, бащино и фамилно име)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ЕГН ______________________, в качеството ми на: __________________________________</w:t>
      </w:r>
    </w:p>
    <w:p w:rsidR="0079743C" w:rsidRPr="0079743C" w:rsidRDefault="0079743C" w:rsidP="0079743C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vertAlign w:val="superscript"/>
          <w:lang w:val="bg-BG"/>
        </w:rPr>
      </w:pPr>
      <w:r w:rsidRPr="0079743C">
        <w:rPr>
          <w:sz w:val="24"/>
          <w:szCs w:val="24"/>
          <w:vertAlign w:val="superscript"/>
          <w:lang w:val="bg-BG"/>
        </w:rPr>
        <w:t xml:space="preserve">                                                  (посочва се качеството на лицето - управител или член на управителен орган)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в ____________________________________________________________________________</w:t>
      </w:r>
    </w:p>
    <w:p w:rsidR="0079743C" w:rsidRPr="0079743C" w:rsidRDefault="0079743C" w:rsidP="0079743C">
      <w:pPr>
        <w:spacing w:line="276" w:lineRule="auto"/>
        <w:jc w:val="center"/>
        <w:rPr>
          <w:sz w:val="24"/>
          <w:szCs w:val="24"/>
          <w:vertAlign w:val="superscript"/>
          <w:lang w:val="bg-BG"/>
        </w:rPr>
      </w:pPr>
      <w:r w:rsidRPr="0079743C">
        <w:rPr>
          <w:sz w:val="24"/>
          <w:szCs w:val="24"/>
          <w:vertAlign w:val="superscript"/>
          <w:lang w:val="bg-BG"/>
        </w:rPr>
        <w:t>(наименование и вид на търговеца)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със седалище  и адрес на управление: _____________________________________________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_____________________________________________________________________________,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с </w:t>
      </w:r>
      <w:r w:rsidRPr="0079743C">
        <w:rPr>
          <w:sz w:val="24"/>
          <w:szCs w:val="24"/>
          <w:lang w:val="bg-BG"/>
        </w:rPr>
        <w:t>ЕИК ______________________</w:t>
      </w:r>
    </w:p>
    <w:p w:rsidR="0079743C" w:rsidRPr="0079743C" w:rsidRDefault="0079743C" w:rsidP="0079743C">
      <w:pPr>
        <w:ind w:right="22"/>
        <w:rPr>
          <w:sz w:val="24"/>
          <w:szCs w:val="24"/>
          <w:lang w:val="bg-BG"/>
        </w:rPr>
      </w:pPr>
    </w:p>
    <w:p w:rsidR="0079743C" w:rsidRPr="0079743C" w:rsidRDefault="0079743C" w:rsidP="0079743C">
      <w:pPr>
        <w:jc w:val="center"/>
        <w:rPr>
          <w:b/>
          <w:sz w:val="24"/>
          <w:szCs w:val="24"/>
          <w:lang w:val="bg-BG"/>
        </w:rPr>
      </w:pPr>
    </w:p>
    <w:p w:rsidR="0079743C" w:rsidRPr="0079743C" w:rsidRDefault="0079743C" w:rsidP="0079743C">
      <w:pPr>
        <w:jc w:val="center"/>
        <w:rPr>
          <w:b/>
          <w:sz w:val="24"/>
          <w:szCs w:val="24"/>
          <w:lang w:val="bg-BG"/>
        </w:rPr>
      </w:pPr>
      <w:r w:rsidRPr="0079743C">
        <w:rPr>
          <w:b/>
          <w:sz w:val="24"/>
          <w:szCs w:val="24"/>
          <w:lang w:val="bg-BG"/>
        </w:rPr>
        <w:t>ДЕКЛАРИРАМ, ЧЕ</w:t>
      </w:r>
    </w:p>
    <w:p w:rsidR="0079743C" w:rsidRPr="0079743C" w:rsidRDefault="0079743C" w:rsidP="0079743C">
      <w:pPr>
        <w:jc w:val="center"/>
        <w:rPr>
          <w:b/>
          <w:sz w:val="24"/>
          <w:szCs w:val="24"/>
          <w:lang w:val="bg-BG"/>
        </w:rPr>
      </w:pPr>
      <w:r w:rsidRPr="0079743C">
        <w:rPr>
          <w:b/>
          <w:sz w:val="24"/>
          <w:szCs w:val="24"/>
          <w:lang w:val="bg-BG"/>
        </w:rPr>
        <w:t>(ВЯРНОТО СЕ ОТРАЗЯВА С „Х”)</w:t>
      </w:r>
    </w:p>
    <w:p w:rsidR="0079743C" w:rsidRPr="0079743C" w:rsidRDefault="0079743C" w:rsidP="0079743C">
      <w:pPr>
        <w:jc w:val="center"/>
        <w:rPr>
          <w:b/>
          <w:sz w:val="24"/>
          <w:szCs w:val="24"/>
          <w:lang w:val="bg-BG"/>
        </w:rPr>
      </w:pPr>
    </w:p>
    <w:p w:rsidR="0079743C" w:rsidRPr="0079743C" w:rsidRDefault="0079743C" w:rsidP="0079743C">
      <w:pPr>
        <w:jc w:val="center"/>
        <w:rPr>
          <w:b/>
          <w:sz w:val="24"/>
          <w:szCs w:val="24"/>
          <w:lang w:val="bg-BG"/>
        </w:rPr>
      </w:pPr>
    </w:p>
    <w:p w:rsidR="0079743C" w:rsidRPr="0079743C" w:rsidRDefault="0079743C" w:rsidP="0079743C">
      <w:pPr>
        <w:spacing w:line="300" w:lineRule="atLeast"/>
        <w:ind w:firstLine="720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sym w:font="Symbol" w:char="F0F0"/>
      </w:r>
      <w:r w:rsidRPr="0079743C">
        <w:rPr>
          <w:sz w:val="24"/>
          <w:szCs w:val="24"/>
          <w:lang w:val="bg-BG"/>
        </w:rPr>
        <w:t xml:space="preserve"> 1. Представляваното от мен дружество не е регистрирано в юрисдикция с преференциален данъчен режим.</w:t>
      </w:r>
    </w:p>
    <w:p w:rsidR="0079743C" w:rsidRPr="0079743C" w:rsidRDefault="0079743C" w:rsidP="0079743C">
      <w:pPr>
        <w:spacing w:line="300" w:lineRule="atLeast"/>
        <w:ind w:firstLine="720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sym w:font="Symbol" w:char="F0F0"/>
      </w:r>
      <w:r w:rsidRPr="0079743C">
        <w:rPr>
          <w:sz w:val="24"/>
          <w:szCs w:val="24"/>
          <w:lang w:val="bg-BG"/>
        </w:rPr>
        <w:t xml:space="preserve"> 2. Представляваното от мен дружество не е контролирано от лица, регистрирани в юрисдикции с преференциален данъчен режим.</w:t>
      </w:r>
    </w:p>
    <w:p w:rsidR="0079743C" w:rsidRPr="0079743C" w:rsidRDefault="0079743C" w:rsidP="0079743C">
      <w:pPr>
        <w:spacing w:line="300" w:lineRule="atLeast"/>
        <w:ind w:firstLine="720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sym w:font="Symbol" w:char="F0F0"/>
      </w:r>
      <w:r>
        <w:rPr>
          <w:sz w:val="24"/>
          <w:szCs w:val="24"/>
          <w:lang w:val="bg-BG"/>
        </w:rPr>
        <w:t xml:space="preserve"> </w:t>
      </w:r>
      <w:r w:rsidRPr="0079743C">
        <w:rPr>
          <w:sz w:val="24"/>
          <w:szCs w:val="24"/>
          <w:lang w:val="bg-BG"/>
        </w:rPr>
        <w:t>3. Представляваното от мен дружество е регистрирано в юрисдикция с преференциален данъчен режим и/или е контролирано от лица, регистрирани в юрисдикции с преференциален данъчен режим, но в случая се прилага изключението на чл. 4, т.</w:t>
      </w:r>
      <w:r w:rsidRPr="0079743C">
        <w:rPr>
          <w:b/>
          <w:sz w:val="24"/>
          <w:szCs w:val="24"/>
          <w:lang w:val="bg-BG"/>
        </w:rPr>
        <w:t xml:space="preserve"> ________</w:t>
      </w:r>
      <w:r w:rsidRPr="0079743C">
        <w:rPr>
          <w:sz w:val="24"/>
          <w:szCs w:val="24"/>
          <w:lang w:val="bg-BG"/>
        </w:rPr>
        <w:t xml:space="preserve">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собственици.</w:t>
      </w:r>
    </w:p>
    <w:p w:rsidR="0079743C" w:rsidRPr="0079743C" w:rsidRDefault="0079743C" w:rsidP="0079743C">
      <w:pPr>
        <w:spacing w:line="300" w:lineRule="atLeast"/>
        <w:ind w:firstLine="720"/>
        <w:jc w:val="both"/>
        <w:rPr>
          <w:sz w:val="24"/>
          <w:szCs w:val="24"/>
          <w:lang w:val="bg-BG"/>
        </w:rPr>
      </w:pPr>
    </w:p>
    <w:p w:rsidR="0079743C" w:rsidRPr="0079743C" w:rsidRDefault="0079743C" w:rsidP="0079743C">
      <w:pPr>
        <w:spacing w:line="276" w:lineRule="auto"/>
        <w:ind w:firstLine="720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Информация за юрисдикцията/те с преференциален данъчен режим, където е регистрирано представляваното дружество и/или контролиращите го лица, както и кратко описание на фактическите основания за прилагане на изключението</w:t>
      </w:r>
      <w:r>
        <w:rPr>
          <w:sz w:val="24"/>
          <w:szCs w:val="24"/>
          <w:lang w:val="bg-BG"/>
        </w:rPr>
        <w:t xml:space="preserve"> (когато е приложимо)</w:t>
      </w:r>
      <w:r w:rsidRPr="0079743C">
        <w:rPr>
          <w:sz w:val="24"/>
          <w:szCs w:val="24"/>
          <w:lang w:val="bg-BG"/>
        </w:rPr>
        <w:t>: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_____________________________________________________________________________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_____________________________________________________________________________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_____________________________________________________________________________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_____________________________________________________________________________</w:t>
      </w:r>
    </w:p>
    <w:p w:rsidR="0079743C" w:rsidRPr="0079743C" w:rsidRDefault="0079743C" w:rsidP="0079743C">
      <w:pPr>
        <w:spacing w:line="276" w:lineRule="auto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lastRenderedPageBreak/>
        <w:t>_____________________________________________________________________________</w:t>
      </w:r>
    </w:p>
    <w:p w:rsidR="0079743C" w:rsidRPr="0079743C" w:rsidRDefault="0079743C" w:rsidP="0079743C">
      <w:pPr>
        <w:jc w:val="both"/>
        <w:rPr>
          <w:sz w:val="24"/>
          <w:szCs w:val="24"/>
          <w:lang w:val="bg-BG"/>
        </w:rPr>
      </w:pPr>
    </w:p>
    <w:p w:rsidR="0079743C" w:rsidRDefault="0079743C" w:rsidP="0079743C">
      <w:pPr>
        <w:spacing w:line="276" w:lineRule="auto"/>
        <w:ind w:firstLine="720"/>
        <w:jc w:val="both"/>
        <w:rPr>
          <w:color w:val="000000"/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 xml:space="preserve">Настоящото декларирам във връзка с провеждане на търг с тайно наддаване за продажба на стояща дървесина на корен в Обекти </w:t>
      </w:r>
      <w:r w:rsidR="00057DED" w:rsidRPr="00057DED">
        <w:rPr>
          <w:sz w:val="24"/>
          <w:szCs w:val="24"/>
          <w:lang w:val="bg-BG"/>
        </w:rPr>
        <w:t xml:space="preserve">с кадастр. №49357.1.2 – отд. 15 – „д“, </w:t>
      </w:r>
      <w:r w:rsidR="00C73878" w:rsidRPr="00E3682D">
        <w:rPr>
          <w:sz w:val="24"/>
          <w:szCs w:val="24"/>
          <w:lang w:val="bg-BG"/>
        </w:rPr>
        <w:t>с кад. №</w:t>
      </w:r>
      <w:r w:rsidR="00057DED" w:rsidRPr="00057DED">
        <w:rPr>
          <w:sz w:val="24"/>
          <w:szCs w:val="24"/>
          <w:lang w:val="bg-BG"/>
        </w:rPr>
        <w:t>493</w:t>
      </w:r>
      <w:r w:rsidR="00CE5939">
        <w:rPr>
          <w:sz w:val="24"/>
          <w:szCs w:val="24"/>
          <w:lang w:val="bg-BG"/>
        </w:rPr>
        <w:t>5</w:t>
      </w:r>
      <w:r w:rsidR="00057DED" w:rsidRPr="00057DED">
        <w:rPr>
          <w:sz w:val="24"/>
          <w:szCs w:val="24"/>
          <w:lang w:val="bg-BG"/>
        </w:rPr>
        <w:t xml:space="preserve">7.1.4 – отд. 15 – „з“ – в землището на село Мурено, </w:t>
      </w:r>
      <w:r w:rsidR="00C73878" w:rsidRPr="00E3682D">
        <w:rPr>
          <w:sz w:val="24"/>
          <w:szCs w:val="24"/>
          <w:lang w:val="bg-BG"/>
        </w:rPr>
        <w:t>с кад. №</w:t>
      </w:r>
      <w:r w:rsidR="00057DED" w:rsidRPr="00057DED">
        <w:rPr>
          <w:sz w:val="24"/>
          <w:szCs w:val="24"/>
          <w:lang w:val="bg-BG"/>
        </w:rPr>
        <w:t xml:space="preserve">55141.3.17 – отд. 266 – „д“, </w:t>
      </w:r>
      <w:r w:rsidR="00C73878" w:rsidRPr="00E3682D">
        <w:rPr>
          <w:sz w:val="24"/>
          <w:szCs w:val="24"/>
          <w:lang w:val="bg-BG"/>
        </w:rPr>
        <w:t>с кад. №</w:t>
      </w:r>
      <w:r w:rsidR="00057DED" w:rsidRPr="00057DED">
        <w:rPr>
          <w:sz w:val="24"/>
          <w:szCs w:val="24"/>
          <w:lang w:val="bg-BG"/>
        </w:rPr>
        <w:t xml:space="preserve">55141.3.98 – отд. 266 – „д“ – в землището на село Падине, </w:t>
      </w:r>
      <w:r w:rsidR="00C73878" w:rsidRPr="00E3682D">
        <w:rPr>
          <w:sz w:val="24"/>
          <w:szCs w:val="24"/>
          <w:lang w:val="bg-BG"/>
        </w:rPr>
        <w:t>с кад. №</w:t>
      </w:r>
      <w:r w:rsidR="00057DED" w:rsidRPr="00057DED">
        <w:rPr>
          <w:sz w:val="24"/>
          <w:szCs w:val="24"/>
          <w:lang w:val="bg-BG"/>
        </w:rPr>
        <w:t xml:space="preserve">27320.10.62 – отд. 238 – „в“ – в землището на село Еловдол, </w:t>
      </w:r>
      <w:r w:rsidR="00C73878" w:rsidRPr="00E3682D">
        <w:rPr>
          <w:sz w:val="24"/>
          <w:szCs w:val="24"/>
          <w:lang w:val="bg-BG"/>
        </w:rPr>
        <w:t>с кад. №</w:t>
      </w:r>
      <w:r w:rsidR="00057DED" w:rsidRPr="00057DED">
        <w:rPr>
          <w:sz w:val="24"/>
          <w:szCs w:val="24"/>
          <w:lang w:val="bg-BG"/>
        </w:rPr>
        <w:t xml:space="preserve">16170.15.6 – отд. 7 – „о“ – в землището на село Горна Глоговица, </w:t>
      </w:r>
      <w:r w:rsidR="00C73878" w:rsidRPr="00E3682D">
        <w:rPr>
          <w:sz w:val="24"/>
          <w:szCs w:val="24"/>
          <w:lang w:val="bg-BG"/>
        </w:rPr>
        <w:t>с кад. №</w:t>
      </w:r>
      <w:r w:rsidR="00057DED" w:rsidRPr="00057DED">
        <w:rPr>
          <w:sz w:val="24"/>
          <w:szCs w:val="24"/>
          <w:lang w:val="bg-BG"/>
        </w:rPr>
        <w:t>14146.4.185 – отд. 102 – „е1“, „ж1“ – в землището на село Габров</w:t>
      </w:r>
      <w:r w:rsidR="00C73878">
        <w:rPr>
          <w:sz w:val="24"/>
          <w:szCs w:val="24"/>
          <w:lang w:val="bg-BG"/>
        </w:rPr>
        <w:t xml:space="preserve"> </w:t>
      </w:r>
      <w:r w:rsidR="00057DED" w:rsidRPr="00057DED">
        <w:rPr>
          <w:sz w:val="24"/>
          <w:szCs w:val="24"/>
          <w:lang w:val="bg-BG"/>
        </w:rPr>
        <w:t>дол</w:t>
      </w:r>
      <w:r w:rsidR="00057DED">
        <w:rPr>
          <w:sz w:val="24"/>
          <w:szCs w:val="24"/>
          <w:lang w:val="bg-BG"/>
        </w:rPr>
        <w:t xml:space="preserve"> на територията на община Земен</w:t>
      </w:r>
      <w:r w:rsidRPr="0079743C">
        <w:rPr>
          <w:color w:val="000000"/>
          <w:sz w:val="24"/>
          <w:szCs w:val="24"/>
          <w:lang w:val="bg-BG"/>
        </w:rPr>
        <w:t>.</w:t>
      </w:r>
    </w:p>
    <w:p w:rsidR="00C73878" w:rsidRPr="0079743C" w:rsidRDefault="00C73878" w:rsidP="0079743C">
      <w:pPr>
        <w:spacing w:line="276" w:lineRule="auto"/>
        <w:ind w:firstLine="720"/>
        <w:jc w:val="both"/>
        <w:rPr>
          <w:sz w:val="24"/>
          <w:szCs w:val="24"/>
          <w:lang w:val="bg-BG"/>
        </w:rPr>
      </w:pPr>
    </w:p>
    <w:p w:rsidR="0079743C" w:rsidRPr="0079743C" w:rsidRDefault="0079743C" w:rsidP="0079743C">
      <w:pPr>
        <w:spacing w:line="276" w:lineRule="auto"/>
        <w:ind w:firstLine="720"/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>Известно ми е, че за неверни данни нося наказателна отговорност по чл. 313 от Наказателния кодекс.</w:t>
      </w:r>
    </w:p>
    <w:p w:rsidR="0079743C" w:rsidRPr="0079743C" w:rsidRDefault="0079743C" w:rsidP="0079743C">
      <w:pPr>
        <w:spacing w:line="300" w:lineRule="atLeast"/>
        <w:jc w:val="both"/>
        <w:rPr>
          <w:bCs/>
          <w:sz w:val="24"/>
          <w:szCs w:val="24"/>
          <w:lang w:val="bg-BG"/>
        </w:rPr>
      </w:pPr>
    </w:p>
    <w:p w:rsidR="0079743C" w:rsidRPr="0079743C" w:rsidRDefault="0079743C" w:rsidP="0079743C">
      <w:pPr>
        <w:spacing w:line="300" w:lineRule="atLeast"/>
        <w:ind w:firstLine="360"/>
        <w:jc w:val="both"/>
        <w:rPr>
          <w:bCs/>
          <w:sz w:val="24"/>
          <w:szCs w:val="24"/>
          <w:lang w:val="bg-BG"/>
        </w:rPr>
      </w:pPr>
    </w:p>
    <w:p w:rsidR="0079743C" w:rsidRPr="0079743C" w:rsidRDefault="0079743C" w:rsidP="0079743C">
      <w:pPr>
        <w:spacing w:line="240" w:lineRule="atLeast"/>
        <w:jc w:val="both"/>
        <w:rPr>
          <w:sz w:val="24"/>
          <w:szCs w:val="24"/>
          <w:lang w:val="bg-BG"/>
        </w:rPr>
      </w:pPr>
      <w:r w:rsidRPr="0079743C">
        <w:rPr>
          <w:color w:val="000000"/>
          <w:spacing w:val="-6"/>
          <w:sz w:val="24"/>
          <w:szCs w:val="24"/>
          <w:lang w:val="bg-BG"/>
        </w:rPr>
        <w:t>_____________________ г.</w:t>
      </w:r>
      <w:r w:rsidRPr="0079743C">
        <w:rPr>
          <w:sz w:val="24"/>
          <w:szCs w:val="24"/>
          <w:lang w:val="bg-BG"/>
        </w:rPr>
        <w:tab/>
      </w:r>
      <w:r w:rsidRPr="0079743C">
        <w:rPr>
          <w:sz w:val="24"/>
          <w:szCs w:val="24"/>
          <w:lang w:val="bg-BG"/>
        </w:rPr>
        <w:tab/>
      </w:r>
      <w:r w:rsidRPr="0079743C">
        <w:rPr>
          <w:sz w:val="24"/>
          <w:szCs w:val="24"/>
          <w:lang w:val="bg-BG"/>
        </w:rPr>
        <w:tab/>
      </w:r>
      <w:r w:rsidRPr="0079743C">
        <w:rPr>
          <w:sz w:val="24"/>
          <w:szCs w:val="24"/>
          <w:lang w:val="bg-BG"/>
        </w:rPr>
        <w:tab/>
        <w:t>ДЕКЛАРАТОР: _____________________</w:t>
      </w:r>
      <w:r w:rsidRPr="0079743C">
        <w:rPr>
          <w:sz w:val="24"/>
          <w:szCs w:val="24"/>
          <w:lang w:val="bg-BG"/>
        </w:rPr>
        <w:tab/>
      </w:r>
    </w:p>
    <w:p w:rsidR="0079743C" w:rsidRDefault="0079743C" w:rsidP="002A5538">
      <w:pPr>
        <w:jc w:val="both"/>
        <w:rPr>
          <w:sz w:val="24"/>
          <w:szCs w:val="24"/>
          <w:lang w:val="bg-BG"/>
        </w:rPr>
      </w:pPr>
      <w:r w:rsidRPr="0079743C">
        <w:rPr>
          <w:sz w:val="24"/>
          <w:szCs w:val="24"/>
          <w:lang w:val="bg-BG"/>
        </w:rPr>
        <w:t xml:space="preserve">                                                                         </w:t>
      </w:r>
      <w:r w:rsidRPr="0079743C">
        <w:rPr>
          <w:sz w:val="24"/>
          <w:szCs w:val="24"/>
          <w:lang w:val="bg-BG"/>
        </w:rPr>
        <w:tab/>
      </w:r>
      <w:r w:rsidRPr="0079743C">
        <w:rPr>
          <w:sz w:val="24"/>
          <w:szCs w:val="24"/>
          <w:lang w:val="bg-BG"/>
        </w:rPr>
        <w:tab/>
      </w:r>
      <w:r w:rsidRPr="0079743C">
        <w:rPr>
          <w:sz w:val="24"/>
          <w:szCs w:val="24"/>
          <w:lang w:val="bg-BG"/>
        </w:rPr>
        <w:tab/>
      </w:r>
    </w:p>
    <w:p w:rsidR="002A5538" w:rsidRPr="0079743C" w:rsidRDefault="002A5538" w:rsidP="002A5538">
      <w:pPr>
        <w:jc w:val="both"/>
        <w:rPr>
          <w:b/>
          <w:sz w:val="24"/>
          <w:szCs w:val="24"/>
          <w:lang w:val="bg-BG"/>
        </w:rPr>
      </w:pPr>
    </w:p>
    <w:p w:rsidR="0079743C" w:rsidRPr="0079743C" w:rsidRDefault="0079743C" w:rsidP="0079743C">
      <w:pPr>
        <w:spacing w:line="300" w:lineRule="atLeast"/>
        <w:jc w:val="both"/>
        <w:rPr>
          <w:b/>
          <w:sz w:val="24"/>
          <w:szCs w:val="24"/>
          <w:lang w:val="bg-BG"/>
        </w:rPr>
      </w:pPr>
    </w:p>
    <w:p w:rsidR="0079743C" w:rsidRPr="0079743C" w:rsidRDefault="0079743C" w:rsidP="0079743C">
      <w:pPr>
        <w:spacing w:line="300" w:lineRule="atLeast"/>
        <w:jc w:val="both"/>
        <w:rPr>
          <w:b/>
          <w:sz w:val="24"/>
          <w:szCs w:val="24"/>
          <w:lang w:val="bg-BG"/>
        </w:rPr>
      </w:pPr>
    </w:p>
    <w:p w:rsidR="0079743C" w:rsidRPr="0079743C" w:rsidRDefault="0079743C" w:rsidP="0079743C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  <w:r w:rsidRPr="0079743C">
        <w:rPr>
          <w:b/>
          <w:bCs/>
          <w:sz w:val="24"/>
          <w:szCs w:val="24"/>
          <w:lang w:val="bg-BG"/>
        </w:rPr>
        <w:t>Забележка:</w:t>
      </w:r>
    </w:p>
    <w:p w:rsidR="0079743C" w:rsidRPr="0079743C" w:rsidRDefault="0079743C" w:rsidP="0079743C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  <w:r w:rsidRPr="0079743C">
        <w:rPr>
          <w:i/>
          <w:iCs/>
          <w:sz w:val="24"/>
          <w:szCs w:val="24"/>
          <w:lang w:val="bg-BG"/>
        </w:rPr>
        <w:t>Когато участникът е юридическо лице, достатъчно е подаване на декларацията от едно от лицата, които могат самостоятелно да го представляват или от надлежно упълномощено лице.</w:t>
      </w:r>
    </w:p>
    <w:p w:rsidR="0079743C" w:rsidRPr="0079743C" w:rsidRDefault="0079743C" w:rsidP="0079743C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  <w:r w:rsidRPr="0079743C">
        <w:rPr>
          <w:i/>
          <w:iCs/>
          <w:sz w:val="24"/>
          <w:szCs w:val="24"/>
          <w:lang w:val="bg-BG"/>
        </w:rPr>
        <w:t>За целите на настоящата декларация се използват следните легални дефиниции по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собственици:</w:t>
      </w:r>
    </w:p>
    <w:p w:rsidR="0079743C" w:rsidRPr="0079743C" w:rsidRDefault="0079743C" w:rsidP="0079743C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</w:p>
    <w:p w:rsidR="0079743C" w:rsidRPr="0079743C" w:rsidRDefault="0079743C" w:rsidP="0079743C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  <w:r w:rsidRPr="0079743C">
        <w:rPr>
          <w:i/>
          <w:iCs/>
          <w:sz w:val="24"/>
          <w:szCs w:val="24"/>
          <w:lang w:val="bg-BG"/>
        </w:rPr>
        <w:t>"Дружество" е всяко юридическо лице, неперсонифицирано дружество и друга структура, получаваща статута си от законодателството на държавата, в която е регистрирано, без оглед на формата на сдружаване, учредяване, регистрация или друг подобен критерий.</w:t>
      </w:r>
    </w:p>
    <w:p w:rsidR="0079743C" w:rsidRPr="0079743C" w:rsidRDefault="0079743C" w:rsidP="0079743C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  <w:r w:rsidRPr="0079743C">
        <w:rPr>
          <w:i/>
          <w:iCs/>
          <w:sz w:val="24"/>
          <w:szCs w:val="24"/>
          <w:lang w:val="bg-BG"/>
        </w:rPr>
        <w:t>"Юрисдикции с преференциален данъчен режим" са юрисдикциите по смисъла на § 1, т. 64 от допълнителните разпоредби на Закона за корпоративното подоходно облагане, с изключение на Гибралтар (брит.) и държавите – страни по Споразумението за Европейското икономическо пространство.</w:t>
      </w:r>
    </w:p>
    <w:p w:rsidR="00ED7534" w:rsidRPr="00FC31F6" w:rsidRDefault="0079743C" w:rsidP="00FC31F6">
      <w:pPr>
        <w:spacing w:line="300" w:lineRule="atLeast"/>
        <w:jc w:val="both"/>
        <w:rPr>
          <w:i/>
          <w:iCs/>
          <w:sz w:val="24"/>
          <w:szCs w:val="24"/>
          <w:lang w:val="bg-BG"/>
        </w:rPr>
      </w:pPr>
      <w:r w:rsidRPr="0079743C">
        <w:rPr>
          <w:i/>
          <w:iCs/>
          <w:sz w:val="24"/>
          <w:szCs w:val="24"/>
          <w:lang w:val="bg-BG"/>
        </w:rPr>
        <w:t xml:space="preserve">"Контрол" е понятие по смисъла на § 1в от допълнителните разпоредби на Търговския закон. Контрол по смисъла на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 е налице и когато дружества, регистрирани в юрисдикции с преференциален данъчен режим, участват </w:t>
      </w:r>
      <w:r w:rsidRPr="0079743C">
        <w:rPr>
          <w:i/>
          <w:iCs/>
          <w:sz w:val="24"/>
          <w:szCs w:val="24"/>
          <w:lang w:val="bg-BG"/>
        </w:rPr>
        <w:lastRenderedPageBreak/>
        <w:t>пряко или косвено в управлението или капитала на друго лице или лица и между тях се уговарят условия, различни от обичайните.</w:t>
      </w:r>
    </w:p>
    <w:sectPr w:rsidR="00ED7534" w:rsidRPr="00FC31F6" w:rsidSect="00241CCB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5FCB" w:rsidRDefault="00245FCB" w:rsidP="0079743C">
      <w:r>
        <w:separator/>
      </w:r>
    </w:p>
  </w:endnote>
  <w:endnote w:type="continuationSeparator" w:id="0">
    <w:p w:rsidR="00245FCB" w:rsidRDefault="00245FCB" w:rsidP="00797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0614323"/>
      <w:docPartObj>
        <w:docPartGallery w:val="Page Numbers (Bottom of Page)"/>
        <w:docPartUnique/>
      </w:docPartObj>
    </w:sdtPr>
    <w:sdtContent>
      <w:p w:rsidR="0079743C" w:rsidRDefault="00241CCB">
        <w:pPr>
          <w:pStyle w:val="Footer"/>
          <w:jc w:val="right"/>
        </w:pPr>
        <w:r>
          <w:fldChar w:fldCharType="begin"/>
        </w:r>
        <w:r w:rsidR="0079743C">
          <w:instrText>PAGE   \* MERGEFORMAT</w:instrText>
        </w:r>
        <w:r>
          <w:fldChar w:fldCharType="separate"/>
        </w:r>
        <w:r w:rsidR="00CE5939" w:rsidRPr="00CE5939">
          <w:rPr>
            <w:noProof/>
            <w:lang w:val="bg-BG"/>
          </w:rPr>
          <w:t>2</w:t>
        </w:r>
        <w:r>
          <w:fldChar w:fldCharType="end"/>
        </w:r>
      </w:p>
    </w:sdtContent>
  </w:sdt>
  <w:p w:rsidR="0079743C" w:rsidRDefault="0079743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5FCB" w:rsidRDefault="00245FCB" w:rsidP="0079743C">
      <w:r>
        <w:separator/>
      </w:r>
    </w:p>
  </w:footnote>
  <w:footnote w:type="continuationSeparator" w:id="0">
    <w:p w:rsidR="00245FCB" w:rsidRDefault="00245FCB" w:rsidP="007974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43C"/>
    <w:rsid w:val="00057DED"/>
    <w:rsid w:val="0013328E"/>
    <w:rsid w:val="00241CCB"/>
    <w:rsid w:val="00245FCB"/>
    <w:rsid w:val="002A5538"/>
    <w:rsid w:val="003467FD"/>
    <w:rsid w:val="0079743C"/>
    <w:rsid w:val="00BA040C"/>
    <w:rsid w:val="00C73878"/>
    <w:rsid w:val="00CE5939"/>
    <w:rsid w:val="00ED7534"/>
    <w:rsid w:val="00F831C9"/>
    <w:rsid w:val="00FC31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4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1">
    <w:name w:val="heading 1"/>
    <w:basedOn w:val="Normal"/>
    <w:next w:val="Normal"/>
    <w:link w:val="Heading1Char"/>
    <w:qFormat/>
    <w:rsid w:val="0079743C"/>
    <w:pPr>
      <w:keepNext/>
      <w:ind w:left="3180"/>
      <w:jc w:val="right"/>
      <w:outlineLvl w:val="0"/>
    </w:pPr>
    <w:rPr>
      <w:rFonts w:ascii="TmsCyr" w:hAnsi="TmsCyr"/>
      <w:sz w:val="28"/>
      <w:lang w:val="bg-BG"/>
    </w:rPr>
  </w:style>
  <w:style w:type="paragraph" w:styleId="Heading2">
    <w:name w:val="heading 2"/>
    <w:basedOn w:val="Normal"/>
    <w:next w:val="Normal"/>
    <w:link w:val="Heading2Char"/>
    <w:qFormat/>
    <w:rsid w:val="0079743C"/>
    <w:pPr>
      <w:keepNext/>
      <w:jc w:val="center"/>
      <w:outlineLvl w:val="1"/>
    </w:pPr>
    <w:rPr>
      <w:rFonts w:ascii="TmsCyr" w:hAnsi="TmsCyr"/>
      <w:sz w:val="28"/>
      <w:lang w:val="bg-BG"/>
    </w:rPr>
  </w:style>
  <w:style w:type="paragraph" w:styleId="Heading4">
    <w:name w:val="heading 4"/>
    <w:basedOn w:val="Normal"/>
    <w:next w:val="Normal"/>
    <w:link w:val="Heading4Char"/>
    <w:qFormat/>
    <w:rsid w:val="0079743C"/>
    <w:pPr>
      <w:keepNext/>
      <w:jc w:val="center"/>
      <w:outlineLvl w:val="3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1"/>
    <w:basedOn w:val="Normal"/>
    <w:link w:val="10"/>
    <w:qFormat/>
    <w:rsid w:val="003467FD"/>
    <w:pPr>
      <w:pBdr>
        <w:bottom w:val="single" w:sz="4" w:space="1" w:color="auto"/>
      </w:pBdr>
      <w:spacing w:before="120" w:after="120"/>
      <w:jc w:val="center"/>
    </w:pPr>
    <w:rPr>
      <w:rFonts w:eastAsiaTheme="minorHAnsi" w:cstheme="minorBidi"/>
      <w:b/>
      <w:sz w:val="24"/>
      <w:szCs w:val="24"/>
      <w:lang w:val="bg-BG" w:eastAsia="bg-BG"/>
    </w:rPr>
  </w:style>
  <w:style w:type="character" w:customStyle="1" w:styleId="10">
    <w:name w:val="Стил1 Знак"/>
    <w:basedOn w:val="DefaultParagraphFont"/>
    <w:link w:val="1"/>
    <w:rsid w:val="003467FD"/>
    <w:rPr>
      <w:rFonts w:ascii="Times New Roman" w:hAnsi="Times New Roman"/>
      <w:b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rsid w:val="0079743C"/>
    <w:rPr>
      <w:rFonts w:ascii="TmsCyr" w:eastAsia="Times New Roman" w:hAnsi="TmsCyr" w:cs="Times New Roman"/>
      <w:sz w:val="28"/>
      <w:szCs w:val="20"/>
      <w:lang w:val="bg-BG"/>
    </w:rPr>
  </w:style>
  <w:style w:type="character" w:customStyle="1" w:styleId="Heading2Char">
    <w:name w:val="Heading 2 Char"/>
    <w:basedOn w:val="DefaultParagraphFont"/>
    <w:link w:val="Heading2"/>
    <w:rsid w:val="0079743C"/>
    <w:rPr>
      <w:rFonts w:ascii="TmsCyr" w:eastAsia="Times New Roman" w:hAnsi="TmsCyr" w:cs="Times New Roman"/>
      <w:sz w:val="28"/>
      <w:szCs w:val="20"/>
      <w:lang w:val="bg-BG"/>
    </w:rPr>
  </w:style>
  <w:style w:type="character" w:customStyle="1" w:styleId="Heading4Char">
    <w:name w:val="Heading 4 Char"/>
    <w:basedOn w:val="DefaultParagraphFont"/>
    <w:link w:val="Heading4"/>
    <w:rsid w:val="0079743C"/>
    <w:rPr>
      <w:rFonts w:ascii="Times New Roman" w:eastAsia="Times New Roman" w:hAnsi="Times New Roman" w:cs="Times New Roman"/>
      <w:b/>
      <w:sz w:val="24"/>
      <w:szCs w:val="20"/>
      <w:lang w:val="bg-BG"/>
    </w:rPr>
  </w:style>
  <w:style w:type="paragraph" w:styleId="Title">
    <w:name w:val="Title"/>
    <w:basedOn w:val="Normal"/>
    <w:next w:val="Subtitle"/>
    <w:link w:val="TitleChar"/>
    <w:qFormat/>
    <w:rsid w:val="0079743C"/>
    <w:pPr>
      <w:suppressAutoHyphens/>
      <w:jc w:val="center"/>
    </w:pPr>
    <w:rPr>
      <w:b/>
      <w:bCs/>
      <w:sz w:val="32"/>
      <w:szCs w:val="24"/>
      <w:lang w:val="bg-BG" w:eastAsia="ar-SA"/>
    </w:rPr>
  </w:style>
  <w:style w:type="character" w:customStyle="1" w:styleId="TitleChar">
    <w:name w:val="Title Char"/>
    <w:basedOn w:val="DefaultParagraphFont"/>
    <w:link w:val="Title"/>
    <w:rsid w:val="0079743C"/>
    <w:rPr>
      <w:rFonts w:ascii="Times New Roman" w:eastAsia="Times New Roman" w:hAnsi="Times New Roman" w:cs="Times New Roman"/>
      <w:b/>
      <w:bCs/>
      <w:sz w:val="32"/>
      <w:szCs w:val="24"/>
      <w:lang w:val="bg-BG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43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9743C"/>
    <w:rPr>
      <w:rFonts w:eastAsiaTheme="minorEastAsia"/>
      <w:color w:val="5A5A5A" w:themeColor="text1" w:themeTint="A5"/>
      <w:spacing w:val="15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7974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43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7974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43C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3858</Characters>
  <Application>Microsoft Office Word</Application>
  <DocSecurity>0</DocSecurity>
  <Lines>32</Lines>
  <Paragraphs>9</Paragraphs>
  <ScaleCrop>false</ScaleCrop>
  <Company>Grizli777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PC4</dc:creator>
  <cp:lastModifiedBy>Obchtina-ZEMEN</cp:lastModifiedBy>
  <cp:revision>2</cp:revision>
  <dcterms:created xsi:type="dcterms:W3CDTF">2022-02-23T07:46:00Z</dcterms:created>
  <dcterms:modified xsi:type="dcterms:W3CDTF">2022-02-23T07:46:00Z</dcterms:modified>
</cp:coreProperties>
</file>