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2B2" w:rsidRPr="00C247FD" w:rsidRDefault="006042B2" w:rsidP="006042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247FD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2B2" w:rsidRPr="00C247FD" w:rsidRDefault="006042B2" w:rsidP="006042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6042B2" w:rsidRPr="00C247FD" w:rsidRDefault="006042B2" w:rsidP="006042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6042B2" w:rsidRPr="00C247FD" w:rsidRDefault="006042B2" w:rsidP="006042B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247FD">
        <w:rPr>
          <w:rFonts w:ascii="Arial" w:hAnsi="Arial" w:cs="Arial"/>
          <w:b/>
          <w:bCs/>
          <w:sz w:val="20"/>
          <w:szCs w:val="20"/>
        </w:rPr>
        <w:t xml:space="preserve">Уважаеми клиенти,   </w:t>
      </w:r>
    </w:p>
    <w:p w:rsidR="006042B2" w:rsidRPr="00C247FD" w:rsidRDefault="006042B2" w:rsidP="006042B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6042B2" w:rsidRPr="00C247FD" w:rsidRDefault="006042B2" w:rsidP="006042B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C247FD">
        <w:rPr>
          <w:rFonts w:ascii="Arial" w:hAnsi="Arial" w:cs="Arial"/>
          <w:b/>
          <w:bCs/>
          <w:sz w:val="20"/>
          <w:szCs w:val="20"/>
        </w:rPr>
        <w:t xml:space="preserve">ЧЕЗ Разпределение осъществява амбициозна инвестиционна програма за подобряване на услугите за своите клиенти.   Компанията всекидневно извършва дейности,   свързани с изнасяне или рециклиране на електрически табла,   подмяна на електромери,   ремонт на съоръжения по електрическите мрежи средно и ниско напрежение,   присъединяване на клиенти,   кастрене,   профилактика на трафопостове и други.   Успешната реализация на тези мерки налага </w:t>
      </w:r>
      <w:r w:rsidRPr="00C247FD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C247FD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C247FD">
        <w:rPr>
          <w:rFonts w:ascii="Arial" w:hAnsi="Arial" w:cs="Arial"/>
          <w:b/>
          <w:sz w:val="20"/>
          <w:szCs w:val="20"/>
        </w:rPr>
        <w:t xml:space="preserve"> за </w:t>
      </w:r>
      <w:r w:rsidRPr="00C247FD">
        <w:rPr>
          <w:rFonts w:ascii="Arial" w:hAnsi="Arial" w:cs="Arial"/>
          <w:b/>
          <w:bCs/>
          <w:sz w:val="20"/>
          <w:szCs w:val="20"/>
        </w:rPr>
        <w:t xml:space="preserve">периода </w:t>
      </w:r>
      <w:r>
        <w:rPr>
          <w:rFonts w:ascii="Arial" w:hAnsi="Arial" w:cs="Arial"/>
          <w:b/>
          <w:bCs/>
          <w:sz w:val="20"/>
          <w:szCs w:val="20"/>
        </w:rPr>
        <w:t>22</w:t>
      </w:r>
      <w:r w:rsidRPr="00C247FD">
        <w:rPr>
          <w:rFonts w:ascii="Arial" w:hAnsi="Arial" w:cs="Arial"/>
          <w:b/>
          <w:bCs/>
          <w:sz w:val="20"/>
          <w:szCs w:val="20"/>
        </w:rPr>
        <w:t xml:space="preserve"> – </w:t>
      </w:r>
      <w:r>
        <w:rPr>
          <w:rFonts w:ascii="Arial" w:hAnsi="Arial" w:cs="Arial"/>
          <w:b/>
          <w:bCs/>
          <w:sz w:val="20"/>
          <w:szCs w:val="20"/>
        </w:rPr>
        <w:t>26</w:t>
      </w:r>
      <w:r w:rsidRPr="00C247FD">
        <w:rPr>
          <w:rFonts w:ascii="Arial" w:hAnsi="Arial" w:cs="Arial"/>
          <w:b/>
          <w:bCs/>
          <w:sz w:val="20"/>
          <w:szCs w:val="20"/>
        </w:rPr>
        <w:t xml:space="preserve"> март  2021 г</w:t>
      </w:r>
      <w:r w:rsidR="00ED2191">
        <w:rPr>
          <w:rFonts w:ascii="Arial" w:hAnsi="Arial" w:cs="Arial"/>
          <w:b/>
          <w:bCs/>
          <w:sz w:val="20"/>
          <w:szCs w:val="20"/>
        </w:rPr>
        <w:t xml:space="preserve">, </w:t>
      </w:r>
      <w:r w:rsidRPr="00C247FD">
        <w:rPr>
          <w:rFonts w:ascii="Arial" w:hAnsi="Arial" w:cs="Arial"/>
          <w:b/>
          <w:bCs/>
          <w:sz w:val="20"/>
          <w:szCs w:val="20"/>
        </w:rPr>
        <w:t xml:space="preserve">   включително:</w:t>
      </w:r>
    </w:p>
    <w:p w:rsidR="006042B2" w:rsidRPr="00C247FD" w:rsidRDefault="006042B2" w:rsidP="006042B2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:rsidR="006042B2" w:rsidRPr="00C247FD" w:rsidRDefault="006042B2" w:rsidP="006042B2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C247FD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:rsidR="006042B2" w:rsidRPr="00C247FD" w:rsidRDefault="006042B2" w:rsidP="006042B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247FD">
        <w:rPr>
          <w:rFonts w:ascii="Arial" w:hAnsi="Arial" w:cs="Arial"/>
          <w:b/>
          <w:bCs/>
          <w:sz w:val="20"/>
          <w:szCs w:val="20"/>
        </w:rPr>
        <w:t>Дата/период</w:t>
      </w:r>
      <w:r w:rsidRPr="00C247FD">
        <w:rPr>
          <w:rFonts w:ascii="Arial" w:hAnsi="Arial" w:cs="Arial"/>
          <w:b/>
          <w:bCs/>
          <w:sz w:val="20"/>
          <w:szCs w:val="20"/>
        </w:rPr>
        <w:tab/>
        <w:t xml:space="preserve">Времетраене Засегнат район /улица,   квартал,    УПИ,   ПИ/ </w:t>
      </w:r>
    </w:p>
    <w:p w:rsid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ED2191" w:rsidRDefault="00ED2191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ED2191" w:rsidRDefault="00ED2191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536549" w:rsidRPr="00536549" w:rsidRDefault="00536549" w:rsidP="00536549">
      <w:pPr>
        <w:shd w:val="clear" w:color="auto" w:fill="C45911" w:themeFill="accent2" w:themeFillShade="BF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  <w:r w:rsidRPr="0053654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Област Перник</w:t>
      </w:r>
    </w:p>
    <w:p w:rsidR="00536549" w:rsidRPr="00536549" w:rsidRDefault="00536549" w:rsidP="00536549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536549">
        <w:rPr>
          <w:rFonts w:ascii="Arial" w:eastAsia="Times New Roman" w:hAnsi="Arial" w:cs="Arial"/>
          <w:sz w:val="20"/>
          <w:szCs w:val="20"/>
          <w:lang w:eastAsia="bg-BG"/>
        </w:rPr>
        <w:t>Община Брезник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Брезник:   06286.501.1606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Ангел Коцелянов  5 Ежк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 Ежк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Ежк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Богдан Митов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Варош  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Бунджулов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Ив Бунджулов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Енчо Николов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Йордан Стефанов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Лазар Лумбаров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Марин Асенов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Нестор Петров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Цвета Лумбарова  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Брезник:   9</w:t>
      </w:r>
      <w:r w:rsidR="005C7C1D">
        <w:rPr>
          <w:rFonts w:ascii="Arial" w:eastAsia="Times New Roman" w:hAnsi="Arial" w:cs="Arial"/>
          <w:sz w:val="20"/>
          <w:szCs w:val="20"/>
          <w:lang w:eastAsia="bg-BG"/>
        </w:rPr>
        <w:t>-ти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Септември  8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Фургон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9ти Септември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Тинков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Андрей Михайлов  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77 1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Борис Калев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Бърдо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Ив Бунджулов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66 5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69 6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Железна Вода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Зеленище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Цвета Лумбарова  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Чорни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  Терен-12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</w:p>
    <w:p w:rsidR="00F60FEE" w:rsidRPr="00536549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536549">
        <w:rPr>
          <w:rFonts w:ascii="Arial" w:eastAsia="Times New Roman" w:hAnsi="Arial" w:cs="Arial"/>
          <w:sz w:val="20"/>
          <w:szCs w:val="20"/>
          <w:lang w:eastAsia="bg-BG"/>
        </w:rPr>
        <w:t>Гърло:   Общ.Брезник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536549">
        <w:rPr>
          <w:rFonts w:ascii="Arial" w:eastAsia="Times New Roman" w:hAnsi="Arial" w:cs="Arial"/>
          <w:sz w:val="20"/>
          <w:szCs w:val="20"/>
          <w:lang w:eastAsia="bg-BG"/>
        </w:rPr>
        <w:t>Долна Секирна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Кошарево:   000339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  МахРанинци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:rsidR="00F60FEE" w:rsidRPr="00F60FEE" w:rsidRDefault="00F60FEE" w:rsidP="00536549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536549">
        <w:rPr>
          <w:rFonts w:ascii="Arial" w:eastAsia="Times New Roman" w:hAnsi="Arial" w:cs="Arial"/>
          <w:b/>
          <w:bCs/>
          <w:sz w:val="20"/>
          <w:szCs w:val="20"/>
          <w:shd w:val="clear" w:color="auto" w:fill="BFBFBF" w:themeFill="background1" w:themeFillShade="BF"/>
          <w:lang w:eastAsia="bg-BG"/>
        </w:rPr>
        <w:t xml:space="preserve">Община Земен </w:t>
      </w:r>
      <w:r w:rsidRPr="00536549">
        <w:rPr>
          <w:rFonts w:ascii="Arial" w:eastAsia="Times New Roman" w:hAnsi="Arial" w:cs="Arial"/>
          <w:sz w:val="20"/>
          <w:szCs w:val="20"/>
          <w:shd w:val="clear" w:color="auto" w:fill="BFBFBF" w:themeFill="background1" w:themeFillShade="BF"/>
          <w:lang w:eastAsia="bg-BG"/>
        </w:rPr>
        <w:t> 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Враня Стена:   104</w:t>
      </w:r>
    </w:p>
    <w:p w:rsidR="00F60FEE" w:rsidRPr="00536549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536549">
        <w:rPr>
          <w:rFonts w:ascii="Arial" w:eastAsia="Times New Roman" w:hAnsi="Arial" w:cs="Arial"/>
          <w:sz w:val="20"/>
          <w:szCs w:val="20"/>
          <w:lang w:eastAsia="bg-BG"/>
        </w:rPr>
        <w:t>Габровдол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Горна Врабча:   Махала Деяновци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Стопански Двор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Горна Глоговица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Дивля:   Мах.Кукувичарска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Мах.Фильова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536549">
        <w:rPr>
          <w:rFonts w:ascii="Arial" w:eastAsia="Times New Roman" w:hAnsi="Arial" w:cs="Arial"/>
          <w:sz w:val="20"/>
          <w:szCs w:val="20"/>
          <w:lang w:eastAsia="bg-BG"/>
        </w:rPr>
        <w:t>Долна Врабча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Еловдол:   Iv-355 Кв.23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</w:p>
    <w:p w:rsidR="00F60FEE" w:rsidRPr="00536549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536549">
        <w:rPr>
          <w:rFonts w:ascii="Arial" w:eastAsia="Times New Roman" w:hAnsi="Arial" w:cs="Arial"/>
          <w:sz w:val="20"/>
          <w:szCs w:val="20"/>
          <w:lang w:eastAsia="bg-BG"/>
        </w:rPr>
        <w:t>Калотинци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Мурено:   Къща</w:t>
      </w:r>
    </w:p>
    <w:p w:rsidR="00F60FEE" w:rsidRPr="00536549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536549">
        <w:rPr>
          <w:rFonts w:ascii="Arial" w:eastAsia="Times New Roman" w:hAnsi="Arial" w:cs="Arial"/>
          <w:sz w:val="20"/>
          <w:szCs w:val="20"/>
          <w:lang w:eastAsia="bg-BG"/>
        </w:rPr>
        <w:t>Смиров Дол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Чепино:   Над  Центъра</w:t>
      </w:r>
    </w:p>
    <w:p w:rsidR="00F60FEE" w:rsidRPr="00F60FEE" w:rsidRDefault="00F60FEE" w:rsidP="006042B2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Ковачевци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Калище:   Къща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Ковачевци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Ковачевци:   </w:t>
      </w:r>
      <w:r w:rsidR="003C04D1" w:rsidRPr="00F60FEE">
        <w:rPr>
          <w:rFonts w:ascii="Arial" w:eastAsia="Times New Roman" w:hAnsi="Arial" w:cs="Arial"/>
          <w:sz w:val="20"/>
          <w:szCs w:val="20"/>
          <w:lang w:eastAsia="bg-BG"/>
        </w:rPr>
        <w:t>XXIV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-1148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Кв.49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3C04D1" w:rsidRPr="00F60FEE">
        <w:rPr>
          <w:rFonts w:ascii="Arial" w:eastAsia="Times New Roman" w:hAnsi="Arial" w:cs="Arial"/>
          <w:sz w:val="20"/>
          <w:szCs w:val="20"/>
          <w:lang w:eastAsia="bg-BG"/>
        </w:rPr>
        <w:t>XXXII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Кв.54а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М. Циганка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-5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Калайджийска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Нупи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Масив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С.Ковачевци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Нупи 1146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Мах.Стаменкова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Нупи 17а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С. Ковачевци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Нупи №1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Кад.Район 123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С. Ковачевци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lastRenderedPageBreak/>
        <w:t xml:space="preserve">Общ. Ковачевци Местност Яз. Пчелина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536549" w:rsidRPr="00F60FEE">
        <w:rPr>
          <w:rFonts w:ascii="Arial" w:eastAsia="Times New Roman" w:hAnsi="Arial" w:cs="Arial"/>
          <w:sz w:val="20"/>
          <w:szCs w:val="20"/>
          <w:lang w:eastAsia="bg-BG"/>
        </w:rPr>
        <w:t>XІІ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-343 Кв.36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536549" w:rsidRPr="00F60FEE">
        <w:rPr>
          <w:rFonts w:ascii="Arial" w:eastAsia="Times New Roman" w:hAnsi="Arial" w:cs="Arial"/>
          <w:sz w:val="20"/>
          <w:szCs w:val="20"/>
          <w:lang w:eastAsia="bg-BG"/>
        </w:rPr>
        <w:t>XIII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Кв.53а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Циганка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  Жил.Сграда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МахКаладжийска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Ковачевци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Ковачевци:   М. Циганка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-5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Калайджийска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Нупи 17а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С. Ковачевци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Нупи №1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Кад.Район 123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С. Ковачевци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 Местност Яз. Пчелина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Циганка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МахКаладжийска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Ковачевци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Ковачевци:   М. Циганка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-5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С. Ковачевци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 Местност Яз. Пчелина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Циганка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Косача:   Мах. Дръжкарска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Мах.Малинова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10:01 - 15:00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Лобош:   Яз.Пчелина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Лобош:   Нупи 14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  Яз.Пчелина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Ракиловци:   Къща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Светля:   336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М. Сред Селото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536549" w:rsidRPr="00F60FEE">
        <w:rPr>
          <w:rFonts w:ascii="Arial" w:eastAsia="Times New Roman" w:hAnsi="Arial" w:cs="Arial"/>
          <w:sz w:val="20"/>
          <w:szCs w:val="20"/>
          <w:lang w:eastAsia="bg-BG"/>
        </w:rPr>
        <w:t>XIX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-298 Кв.22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  До Черквата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Сирищник: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3C04D1" w:rsidRPr="00F60FEE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-1161 Кв.39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536549"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XIII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Кв.30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536549"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XIV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Кв.30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536549" w:rsidRPr="00F60FEE">
        <w:rPr>
          <w:rFonts w:ascii="Arial" w:eastAsia="Times New Roman" w:hAnsi="Arial" w:cs="Arial"/>
          <w:sz w:val="20"/>
          <w:szCs w:val="20"/>
          <w:lang w:eastAsia="bg-BG"/>
        </w:rPr>
        <w:t>ІV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-494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Кв.38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  МахДенева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Слатино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</w:t>
      </w:r>
    </w:p>
    <w:p w:rsidR="00F60FEE" w:rsidRPr="00F60FEE" w:rsidRDefault="00F60FEE" w:rsidP="006042B2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Перник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09:01 - 10:00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12:01 - 13:00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/15:01 - 16:00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Големо Бучино:   15504.34.97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Vi-455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Кв.31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X-145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Кв.13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Арбова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Бачова Махала</w:t>
      </w:r>
      <w:r w:rsidR="003C04D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 Бели Брег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Даскала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Извор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Кедър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Кошеве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52а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.43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Люлин  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Македония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Нарцис  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Перник  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Република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Рутеш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Скачок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София  46а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I-2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Кв.1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Iv-8151 Кв.15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3C04D1" w:rsidRPr="00F60FEE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-794 Кв.25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536549" w:rsidRPr="00F60FEE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-184 Кв.48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536549" w:rsidRPr="00F60FEE">
        <w:rPr>
          <w:rFonts w:ascii="Arial" w:eastAsia="Times New Roman" w:hAnsi="Arial" w:cs="Arial"/>
          <w:sz w:val="20"/>
          <w:szCs w:val="20"/>
          <w:lang w:eastAsia="bg-BG"/>
        </w:rPr>
        <w:t>XVI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-117 Кв.19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536549" w:rsidRPr="00F60FEE">
        <w:rPr>
          <w:rFonts w:ascii="Arial" w:eastAsia="Times New Roman" w:hAnsi="Arial" w:cs="Arial"/>
          <w:sz w:val="20"/>
          <w:szCs w:val="20"/>
          <w:lang w:eastAsia="bg-BG"/>
        </w:rPr>
        <w:t>XVII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-167  Кв.34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3C04D1"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XXIV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Кв. 39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Шефтена  7б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Яланджийска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Ясен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042002  М. Манастира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56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Дивотино:   Витоша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Люлин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Герен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130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Петдесетипета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Първа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Слатина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Четринадесета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09:01 - 10:00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12:01 - 13:00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/15:01 - 16:00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Драгичево:   1648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217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Местност Копринено Орище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537 М. Черешите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559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М. Черешите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Vіі-555 Кв.80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Xxxiv-1087 Кв.38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Боянов  29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Танев  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Байкал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Бор  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Местност Черешите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Васил Априлов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8д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Витошко Лале  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Владайска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49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132б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М/У Гор. Идол. Драгичево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166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162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164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Върла Стрън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  173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Драгичево/Гола Могила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Драгичево/Копринено Орище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Гранит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Долно Драгичево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Калиница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Каменица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Копринка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.1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24б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Лебед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Любен Каравелов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Люлин  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М.Копринено Орище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324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Магистрала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Мария Луиза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Мах.Крушите 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lastRenderedPageBreak/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Дърводелна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Парцел 502 Кв 429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Драгичево/Ал Танев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Драгичево/Борова Гора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Драгичево/Гола Могила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Драгичево/Копринено Орище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Драгичево/Крушите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Драгичево/Селимите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Драгичево/Черешите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Мрамор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Незабравка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020003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1625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М.Серимеж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рин  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Реката  3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Република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Рила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Ропотамо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Рударска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Сава Асенов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Серимеж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Средорек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Умище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I-756 Кв 31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35579" w:rsidRPr="00F60FEE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-1426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Физкултурна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Черни Връх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Янтра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  Е-79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Гл.Път Е-79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Гл.Път Е79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Магистрала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Селска Бара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/09:01 - 13:00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Драгичево:   1648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217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Местност Копринено Орище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537 М. Черешите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559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М. Черешите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Vіі-555 Кв.80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Боянов  29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Танев  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Бор  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Местност Черешите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Витошко Лале  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Владайска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109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132б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М/У Гор. Идол. Драгичево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166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162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164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Върла Стрън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  173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Драгичево/Гола Могила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Драгичево/Копринено Орище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Гранит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Калиница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Каменица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Копринка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Лебед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Люлин  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М.Копринено Орище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324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Мах.Крушите 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 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Дърводелна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Парцел 502 Кв 429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Драгичево/Ал Танев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Драгичево/Борова Гора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Драгичево/Гола Могила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Драгичево/Копринено Орище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Драгичево/Крушите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Драгичево/Селимите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Драгичево/Черешите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Мрамор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Незабравка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020003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1625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М.Серимеж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Реката  3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Република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Ропотамо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Сава Асенов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Серимеж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Средорек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Умище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35579" w:rsidRPr="00F60FEE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-1426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Черни Връх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  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Селска Бара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Кралев Дол:   3</w:t>
      </w:r>
      <w:r w:rsidR="005C7C1D">
        <w:rPr>
          <w:rFonts w:ascii="Arial" w:eastAsia="Times New Roman" w:hAnsi="Arial" w:cs="Arial"/>
          <w:sz w:val="20"/>
          <w:szCs w:val="20"/>
          <w:lang w:eastAsia="bg-BG"/>
        </w:rPr>
        <w:t>-ти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Март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Боян Витков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Велико Търново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Волга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Граничар 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Дунав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Извора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Искър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Калофер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Калужерец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Лале  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Орниче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Орниче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Паисиева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Синчец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  Фуражомелка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09:01 - 10:00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12:01 - 13:00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/15:01 - 16:00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Перник:   Бучински Път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Омв България Оод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/09:31 - 13:00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Перник:   Тева  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39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Рударци:   Xcvi-2228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Кв.21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Балчик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Табло </w:t>
      </w:r>
      <w:r w:rsidR="005C7C1D">
        <w:rPr>
          <w:rFonts w:ascii="Arial" w:eastAsia="Times New Roman" w:hAnsi="Arial" w:cs="Arial"/>
          <w:sz w:val="20"/>
          <w:szCs w:val="20"/>
          <w:lang w:eastAsia="bg-BG"/>
        </w:rPr>
        <w:t xml:space="preserve">С/У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№18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Борова Гора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Бургас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Варна  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lastRenderedPageBreak/>
        <w:t xml:space="preserve">Дулова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Земен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Кало  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5E35B4">
        <w:rPr>
          <w:rFonts w:ascii="Arial" w:eastAsia="Times New Roman" w:hAnsi="Arial" w:cs="Arial"/>
          <w:sz w:val="20"/>
          <w:szCs w:val="20"/>
          <w:lang w:eastAsia="bg-BG"/>
        </w:rPr>
        <w:t xml:space="preserve"> ТП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Кало Ст.26 Кл.А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Местн.Кало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Металург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Михаил Дойчев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рин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Пловдив  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Самоков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Свищов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Трън  4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6042B2" w:rsidRPr="00F60FEE">
        <w:rPr>
          <w:rFonts w:ascii="Arial" w:eastAsia="Times New Roman" w:hAnsi="Arial" w:cs="Arial"/>
          <w:sz w:val="20"/>
          <w:szCs w:val="20"/>
          <w:lang w:eastAsia="bg-BG"/>
        </w:rPr>
        <w:t>LXXXIV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-2229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Кв.21.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V-298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Кв.20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Ястребец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</w:p>
    <w:p w:rsidR="00F60FEE" w:rsidRPr="00F60FEE" w:rsidRDefault="00F60FEE" w:rsidP="006042B2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Радомир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Бобораци:   Vi-218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Кв.32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6042B2" w:rsidRPr="00F60FEE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-214 Кв.31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6042B2" w:rsidRPr="00F60FEE">
        <w:rPr>
          <w:rFonts w:ascii="Arial" w:eastAsia="Times New Roman" w:hAnsi="Arial" w:cs="Arial"/>
          <w:sz w:val="20"/>
          <w:szCs w:val="20"/>
          <w:lang w:eastAsia="bg-BG"/>
        </w:rPr>
        <w:t>XIII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-216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Kw.31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6042B2"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ІІІ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- 323 Кв.26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Ii- 94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Кв. 25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V-219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Kw.32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35579" w:rsidRPr="00F60FEE">
        <w:rPr>
          <w:rFonts w:ascii="Arial" w:eastAsia="Times New Roman" w:hAnsi="Arial" w:cs="Arial"/>
          <w:sz w:val="20"/>
          <w:szCs w:val="20"/>
          <w:lang w:eastAsia="bg-BG"/>
        </w:rPr>
        <w:t>XII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-250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Кв.30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35579" w:rsidRPr="00F60FEE">
        <w:rPr>
          <w:rFonts w:ascii="Arial" w:eastAsia="Times New Roman" w:hAnsi="Arial" w:cs="Arial"/>
          <w:sz w:val="20"/>
          <w:szCs w:val="20"/>
          <w:lang w:eastAsia="bg-BG"/>
        </w:rPr>
        <w:t>ХVIII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-136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Кв.23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Горна Диканя: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I-1026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Kb.103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Ii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Кв.97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Долна Диканя:  </w:t>
      </w:r>
      <w:r w:rsidR="005E35B4">
        <w:rPr>
          <w:rFonts w:ascii="Arial" w:eastAsia="Times New Roman" w:hAnsi="Arial" w:cs="Arial"/>
          <w:sz w:val="20"/>
          <w:szCs w:val="20"/>
          <w:lang w:eastAsia="bg-BG"/>
        </w:rPr>
        <w:t xml:space="preserve"> ТП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Вилите;</w:t>
      </w:r>
    </w:p>
    <w:p w:rsidR="00F60FEE" w:rsidRPr="00536549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/10:01 - 11:00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13:31 - 15:00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536549">
        <w:rPr>
          <w:rFonts w:ascii="Arial" w:eastAsia="Times New Roman" w:hAnsi="Arial" w:cs="Arial"/>
          <w:sz w:val="20"/>
          <w:szCs w:val="20"/>
          <w:lang w:eastAsia="bg-BG"/>
        </w:rPr>
        <w:t>Радибош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/08:00 - 09:00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870F6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870F6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Радомир:   Архимандрит Зинови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Гаврил Радомир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Гео Милев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Георги Янев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Голобръдска  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Гурко  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Гърляница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Драгоман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Дупнишка  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Дядо Анани Николов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Екзарх Йосиф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Земеделска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Люлякова  34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Неофит Рилски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Парижка Комуна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Патриарх Евтимий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Преслав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Пчелинци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Път №627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Рилска  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Софроний Врачански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Училищна  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Хаджи Димитър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Хайдут Дамшо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Хайдут Румяна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Хан Аспарух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Черковна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Шаблин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Шипка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Широки Дол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Радомир:   Батенберг  3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Войнишко Въстание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Свобода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ED2191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Цар Освободител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  Толбухин 13</w:t>
      </w:r>
    </w:p>
    <w:p w:rsidR="00F60FEE" w:rsidRPr="00536549" w:rsidRDefault="00F60FEE" w:rsidP="004464C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За Периода 22-24.03.2021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870F6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536549">
        <w:rPr>
          <w:rFonts w:ascii="Arial" w:eastAsia="Times New Roman" w:hAnsi="Arial" w:cs="Arial"/>
          <w:sz w:val="20"/>
          <w:szCs w:val="20"/>
          <w:lang w:eastAsia="bg-BG"/>
        </w:rPr>
        <w:t>Радомир</w:t>
      </w:r>
      <w:r w:rsidR="004464C1" w:rsidRPr="00536549">
        <w:rPr>
          <w:rFonts w:ascii="Arial" w:eastAsia="Times New Roman" w:hAnsi="Arial" w:cs="Arial"/>
          <w:sz w:val="20"/>
          <w:szCs w:val="20"/>
          <w:lang w:eastAsia="bg-BG"/>
        </w:rPr>
        <w:t xml:space="preserve"> ЮЗДП ДПТП ДГС РАДОМИР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Чуковец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Общ. Радомир: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536549" w:rsidRPr="00F60FEE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-56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Кв.19</w:t>
      </w:r>
    </w:p>
    <w:p w:rsidR="00F60FEE" w:rsidRPr="00F60FEE" w:rsidRDefault="00F60FEE" w:rsidP="006042B2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Трън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Лялинци:   I-259 Кв.13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Vii-115 Кв.26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Viii-206 Кв.18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X-244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536549" w:rsidRPr="00F60FEE">
        <w:rPr>
          <w:rFonts w:ascii="Arial" w:eastAsia="Times New Roman" w:hAnsi="Arial" w:cs="Arial"/>
          <w:sz w:val="20"/>
          <w:szCs w:val="20"/>
          <w:lang w:eastAsia="bg-BG"/>
        </w:rPr>
        <w:t>ІІ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-94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Кв. 25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22.03.2021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Милославци: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I-22  Кв 61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УПИ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V-71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Кв.18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:rsidR="00F60FEE" w:rsidRP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/09:00 - 13:00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Трън:   8ми Март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Бабичев  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Граничар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Денчо Знеполски  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Мах.Горно Баринци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lastRenderedPageBreak/>
        <w:t>Параклис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Мурговица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До Бл.7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Фургон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Нов Живот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Руй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Света Троица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</w:p>
    <w:p w:rsidR="00F60FEE" w:rsidRDefault="00F60FEE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23.03.2021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/09:00 - 13:00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60FE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Трън:   Георги Бабичев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Денчо Знеполски  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Руй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 xml:space="preserve"> Стефан Рангелов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60FEE">
        <w:rPr>
          <w:rFonts w:ascii="Arial" w:eastAsia="Times New Roman" w:hAnsi="Arial" w:cs="Arial"/>
          <w:sz w:val="20"/>
          <w:szCs w:val="20"/>
          <w:lang w:eastAsia="bg-BG"/>
        </w:rPr>
        <w:t>29</w:t>
      </w:r>
    </w:p>
    <w:p w:rsidR="006042B2" w:rsidRPr="00F60FEE" w:rsidRDefault="006042B2" w:rsidP="00F60FE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6042B2" w:rsidRPr="00C247FD" w:rsidRDefault="006042B2" w:rsidP="006042B2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C247FD">
        <w:rPr>
          <w:rFonts w:ascii="Arial" w:hAnsi="Arial" w:cs="Arial"/>
          <w:b/>
          <w:bCs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  на адрес </w:t>
      </w:r>
      <w:hyperlink r:id="rId6" w:history="1">
        <w:r w:rsidRPr="00C247FD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</w:rPr>
          <w:t>http://www.cez-rp.bg/bg/grafici/grafik-na-planirani-remont</w:t>
        </w:r>
        <w:r w:rsidRPr="00C247FD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lang w:val="en-US"/>
          </w:rPr>
          <w:t>i</w:t>
        </w:r>
      </w:hyperlink>
      <w:r w:rsidRPr="00C247FD">
        <w:rPr>
          <w:rFonts w:ascii="Arial" w:hAnsi="Arial" w:cs="Arial"/>
          <w:b/>
          <w:bCs/>
          <w:sz w:val="20"/>
          <w:szCs w:val="20"/>
        </w:rPr>
        <w:t xml:space="preserve">/.  Можете да се възползвате и от онлайн приложението „Аварии,   текущи ремонти и планирани прекъсвания“ на </w:t>
      </w:r>
      <w:r w:rsidRPr="00C247FD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7" w:history="1">
        <w:r w:rsidRPr="00C247FD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 w:rsidRPr="00C247FD">
        <w:rPr>
          <w:rFonts w:ascii="Arial" w:hAnsi="Arial" w:cs="Arial"/>
          <w:b/>
          <w:bCs/>
          <w:sz w:val="20"/>
          <w:szCs w:val="20"/>
        </w:rPr>
        <w:t xml:space="preserve">,  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му. </w:t>
      </w:r>
      <w:r w:rsidRPr="00C247FD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C247FD">
        <w:rPr>
          <w:rFonts w:ascii="Arial" w:hAnsi="Arial" w:cs="Arial"/>
          <w:b/>
          <w:bCs/>
          <w:sz w:val="20"/>
          <w:szCs w:val="20"/>
        </w:rPr>
        <w:t>Освен посочените по-горе срокове,   с</w:t>
      </w:r>
      <w:r w:rsidRPr="00C247FD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работа,   осигуряване на алтернативно захранване и последващо включване на съоръженията,   върxу които са извършвани планирани дейности,   се налагат кратковременни оперативни превключвания на електрозахранването,   чиято продължителност е под 5 минути. </w:t>
      </w:r>
    </w:p>
    <w:p w:rsidR="006042B2" w:rsidRPr="00C247FD" w:rsidRDefault="006042B2" w:rsidP="006042B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6042B2" w:rsidRPr="00C247FD" w:rsidRDefault="006042B2" w:rsidP="006042B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247FD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:rsidR="006042B2" w:rsidRPr="00C247FD" w:rsidRDefault="006042B2" w:rsidP="006042B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247FD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</w:t>
      </w:r>
    </w:p>
    <w:p w:rsidR="006042B2" w:rsidRPr="00C247FD" w:rsidRDefault="006042B2" w:rsidP="006042B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6042B2" w:rsidRPr="00C247FD" w:rsidRDefault="001E0E88" w:rsidP="006042B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E0E88">
        <w:rPr>
          <w:rFonts w:ascii="Arial" w:hAnsi="Arial" w:cs="Arial"/>
          <w:noProof/>
          <w:sz w:val="20"/>
          <w:szCs w:val="20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6" type="#_x0000_t202" style="position:absolute;left:0;text-align:left;margin-left:-25.2pt;margin-top:17.25pt;width:769.8pt;height:13.8pt;rotation:180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" fillcolor="#e66e33" stroked="f">
            <v:textbox inset=".5mm,.3mm,.5mm,.3mm">
              <w:txbxContent>
                <w:p w:rsidR="00B701E3" w:rsidRDefault="00B701E3" w:rsidP="006042B2">
                  <w:pP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           </w:t>
                  </w:r>
                  <w:r>
                    <w:t xml:space="preserve">      </w:t>
                  </w:r>
                  <w: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  <w:t>CEZ GROUP</w:t>
                  </w:r>
                </w:p>
              </w:txbxContent>
            </v:textbox>
            <w10:wrap anchorx="page"/>
          </v:shape>
        </w:pict>
      </w:r>
    </w:p>
    <w:p w:rsidR="006042B2" w:rsidRPr="00C247FD" w:rsidRDefault="006042B2" w:rsidP="006042B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6042B2" w:rsidRPr="00C247FD" w:rsidRDefault="006042B2" w:rsidP="006042B2">
      <w:pPr>
        <w:spacing w:after="0" w:line="240" w:lineRule="auto"/>
        <w:jc w:val="both"/>
      </w:pPr>
    </w:p>
    <w:p w:rsidR="006042B2" w:rsidRPr="00C247FD" w:rsidRDefault="006042B2" w:rsidP="006042B2">
      <w:pPr>
        <w:jc w:val="both"/>
      </w:pPr>
    </w:p>
    <w:p w:rsidR="005B7334" w:rsidRDefault="005B7334" w:rsidP="00F60FEE">
      <w:pPr>
        <w:spacing w:after="0" w:line="240" w:lineRule="auto"/>
        <w:jc w:val="both"/>
      </w:pPr>
    </w:p>
    <w:sectPr w:rsidR="005B7334" w:rsidSect="001E0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60FEE"/>
    <w:rsid w:val="00045C03"/>
    <w:rsid w:val="000C15E0"/>
    <w:rsid w:val="000E7265"/>
    <w:rsid w:val="001E0E88"/>
    <w:rsid w:val="00277713"/>
    <w:rsid w:val="002B32C3"/>
    <w:rsid w:val="003C04D1"/>
    <w:rsid w:val="004464C1"/>
    <w:rsid w:val="00486A13"/>
    <w:rsid w:val="00496996"/>
    <w:rsid w:val="00522E7B"/>
    <w:rsid w:val="00536549"/>
    <w:rsid w:val="00592017"/>
    <w:rsid w:val="005B7334"/>
    <w:rsid w:val="005C7C1D"/>
    <w:rsid w:val="005E35B4"/>
    <w:rsid w:val="006042B2"/>
    <w:rsid w:val="006861B2"/>
    <w:rsid w:val="006F509B"/>
    <w:rsid w:val="007401DB"/>
    <w:rsid w:val="0079286A"/>
    <w:rsid w:val="007B547A"/>
    <w:rsid w:val="008525E7"/>
    <w:rsid w:val="00870F62"/>
    <w:rsid w:val="008B7487"/>
    <w:rsid w:val="00943461"/>
    <w:rsid w:val="00A35579"/>
    <w:rsid w:val="00B370E5"/>
    <w:rsid w:val="00B701E3"/>
    <w:rsid w:val="00BD0F87"/>
    <w:rsid w:val="00BE0261"/>
    <w:rsid w:val="00D3213A"/>
    <w:rsid w:val="00D86C7F"/>
    <w:rsid w:val="00DD0677"/>
    <w:rsid w:val="00E51561"/>
    <w:rsid w:val="00ED2191"/>
    <w:rsid w:val="00F12933"/>
    <w:rsid w:val="00F60FEE"/>
    <w:rsid w:val="00FA6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E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42B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0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6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3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fo.cez.bg/js/avarii/av1.ph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ez-rp.bg/bg/grafici/grafik-na-planirani-remonti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43E09-91B8-4D67-AD73-E8CE80464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3242</Words>
  <Characters>18481</Characters>
  <Application>Microsoft Office Word</Application>
  <DocSecurity>0</DocSecurity>
  <Lines>154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 Драгомирова Димитрова</dc:creator>
  <cp:lastModifiedBy>Obchtina-ZEMEN</cp:lastModifiedBy>
  <cp:revision>2</cp:revision>
  <dcterms:created xsi:type="dcterms:W3CDTF">2021-03-22T09:49:00Z</dcterms:created>
  <dcterms:modified xsi:type="dcterms:W3CDTF">2021-03-22T09:49:00Z</dcterms:modified>
</cp:coreProperties>
</file>