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41" w:rightFromText="141" w:tblpX="156" w:tblpY="-405"/>
        <w:tblW w:w="9073" w:type="dxa"/>
        <w:tblLayout w:type="fixed"/>
        <w:tblLook w:val="04A0" w:firstRow="1" w:lastRow="0" w:firstColumn="1" w:lastColumn="0" w:noHBand="0" w:noVBand="1"/>
      </w:tblPr>
      <w:tblGrid>
        <w:gridCol w:w="1844"/>
        <w:gridCol w:w="7229"/>
      </w:tblGrid>
      <w:tr w:rsidR="00BF6C80" w:rsidTr="009D217F">
        <w:trPr>
          <w:trHeight w:val="1413"/>
        </w:trPr>
        <w:tc>
          <w:tcPr>
            <w:tcW w:w="18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BF6C80" w:rsidRDefault="009D217F" w:rsidP="009D2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bg-BG"/>
              </w:rPr>
              <w:drawing>
                <wp:inline distT="0" distB="0" distL="0" distR="0" wp14:anchorId="5E6A97B5" wp14:editId="3A4AD98A">
                  <wp:extent cx="952500" cy="933450"/>
                  <wp:effectExtent l="0" t="0" r="0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hideMark/>
          </w:tcPr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 Б Щ И Н С К И   С Ъ В Е Т – З Е М Е Н</w:t>
            </w:r>
          </w:p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ОБЛАСТ ПЕРНИК</w:t>
            </w:r>
          </w:p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Град Земен 2440,  Община Земен, ул. „Христо Ботев”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BF6C80" w:rsidRDefault="00BF6C80" w:rsidP="009D217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Телефон: 07741/2494; факс: 07741/2462</w:t>
            </w:r>
          </w:p>
          <w:p w:rsidR="00BF6C80" w:rsidRDefault="00BF6C80" w:rsidP="009D217F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e-mail: os_zemen@abv.bg</w:t>
            </w:r>
          </w:p>
        </w:tc>
      </w:tr>
    </w:tbl>
    <w:p w:rsidR="00BF6C80" w:rsidRDefault="00BF6C80" w:rsidP="00BF6C80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B3DAC" w:rsidRPr="009D217F" w:rsidRDefault="00EB3DAC" w:rsidP="00BF6C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</w:t>
      </w:r>
      <w:r w:rsidR="009D21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D217F">
        <w:rPr>
          <w:rFonts w:ascii="Times New Roman" w:hAnsi="Times New Roman" w:cs="Times New Roman"/>
          <w:b/>
          <w:sz w:val="28"/>
          <w:szCs w:val="28"/>
        </w:rPr>
        <w:t>П Р О Е К Т</w:t>
      </w:r>
      <w:r w:rsidRPr="009D217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9D217F" w:rsidRDefault="009D217F" w:rsidP="00BF6C80">
      <w:pPr>
        <w:rPr>
          <w:rFonts w:ascii="Times New Roman" w:hAnsi="Times New Roman" w:cs="Times New Roman"/>
          <w:b/>
          <w:sz w:val="28"/>
          <w:szCs w:val="28"/>
        </w:rPr>
      </w:pPr>
    </w:p>
    <w:p w:rsidR="00BF6C80" w:rsidRDefault="00BF6C80" w:rsidP="00BF6C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ИЗМЕНЕНИЕ НА чл.</w:t>
      </w:r>
      <w:r w:rsidR="00777BEB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EB3D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ал.1 </w:t>
      </w:r>
      <w:r w:rsidR="00777BEB">
        <w:rPr>
          <w:rFonts w:ascii="Times New Roman" w:hAnsi="Times New Roman" w:cs="Times New Roman"/>
          <w:b/>
          <w:sz w:val="28"/>
          <w:szCs w:val="28"/>
        </w:rPr>
        <w:t xml:space="preserve">в Раздел </w:t>
      </w:r>
      <w:r w:rsidR="00777BE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777BEB">
        <w:rPr>
          <w:rFonts w:ascii="Times New Roman" w:hAnsi="Times New Roman" w:cs="Times New Roman"/>
          <w:b/>
          <w:sz w:val="28"/>
          <w:szCs w:val="28"/>
        </w:rPr>
        <w:t xml:space="preserve"> „Ред и условия за провеждане на събрания, митинги, манифестации и други масови обществени прояви“ и разпоредбата на чл.80 в Раздел</w:t>
      </w:r>
      <w:r w:rsidR="00777BE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XII</w:t>
      </w:r>
      <w:r w:rsidR="00777BEB">
        <w:rPr>
          <w:rFonts w:ascii="Times New Roman" w:hAnsi="Times New Roman" w:cs="Times New Roman"/>
          <w:b/>
          <w:sz w:val="28"/>
          <w:szCs w:val="28"/>
        </w:rPr>
        <w:t xml:space="preserve"> „Административно – наказателни разпоредби“ в частта относно „и/или са били в състояние да предотвратят нарушението, но не са го сторили</w:t>
      </w:r>
      <w:r w:rsidR="00567695">
        <w:rPr>
          <w:rFonts w:ascii="Times New Roman" w:hAnsi="Times New Roman" w:cs="Times New Roman"/>
          <w:b/>
          <w:sz w:val="28"/>
          <w:szCs w:val="28"/>
        </w:rPr>
        <w:t>“</w:t>
      </w:r>
      <w:r w:rsidR="00777BEB">
        <w:rPr>
          <w:rFonts w:ascii="Times New Roman" w:hAnsi="Times New Roman" w:cs="Times New Roman"/>
          <w:b/>
          <w:sz w:val="28"/>
          <w:szCs w:val="28"/>
        </w:rPr>
        <w:t xml:space="preserve"> от</w:t>
      </w:r>
      <w:r w:rsidR="00EB3D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НАРЕДБА</w:t>
      </w:r>
      <w:r w:rsidR="00777BEB">
        <w:rPr>
          <w:rFonts w:ascii="Times New Roman" w:hAnsi="Times New Roman" w:cs="Times New Roman"/>
          <w:b/>
          <w:sz w:val="28"/>
          <w:szCs w:val="28"/>
        </w:rPr>
        <w:t xml:space="preserve"> № 1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7BEB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7BEB">
        <w:rPr>
          <w:rFonts w:ascii="Times New Roman" w:hAnsi="Times New Roman" w:cs="Times New Roman"/>
          <w:b/>
          <w:sz w:val="28"/>
          <w:szCs w:val="28"/>
        </w:rPr>
        <w:t xml:space="preserve">опазване на обществения ред на територията на община Земен , приета </w:t>
      </w:r>
      <w:r w:rsidR="00EB3D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7BEB">
        <w:rPr>
          <w:rFonts w:ascii="Times New Roman" w:hAnsi="Times New Roman" w:cs="Times New Roman"/>
          <w:b/>
          <w:sz w:val="28"/>
          <w:szCs w:val="28"/>
        </w:rPr>
        <w:t>с</w:t>
      </w:r>
      <w:r w:rsidR="00EB3DAC">
        <w:rPr>
          <w:rFonts w:ascii="Times New Roman" w:hAnsi="Times New Roman" w:cs="Times New Roman"/>
          <w:b/>
          <w:sz w:val="28"/>
          <w:szCs w:val="28"/>
        </w:rPr>
        <w:t xml:space="preserve"> Решение №</w:t>
      </w:r>
      <w:r w:rsidR="00777BEB">
        <w:rPr>
          <w:rFonts w:ascii="Times New Roman" w:hAnsi="Times New Roman" w:cs="Times New Roman"/>
          <w:b/>
          <w:sz w:val="28"/>
          <w:szCs w:val="28"/>
        </w:rPr>
        <w:t>308</w:t>
      </w:r>
      <w:r w:rsidR="00EB3DAC">
        <w:rPr>
          <w:rFonts w:ascii="Times New Roman" w:hAnsi="Times New Roman" w:cs="Times New Roman"/>
          <w:b/>
          <w:sz w:val="28"/>
          <w:szCs w:val="28"/>
        </w:rPr>
        <w:t>, от Протокол №</w:t>
      </w:r>
      <w:r w:rsidR="00584B2E">
        <w:rPr>
          <w:rFonts w:ascii="Times New Roman" w:hAnsi="Times New Roman" w:cs="Times New Roman"/>
          <w:b/>
          <w:sz w:val="28"/>
          <w:szCs w:val="28"/>
        </w:rPr>
        <w:t>33</w:t>
      </w:r>
      <w:r w:rsidR="00EB3DAC">
        <w:rPr>
          <w:rFonts w:ascii="Times New Roman" w:hAnsi="Times New Roman" w:cs="Times New Roman"/>
          <w:b/>
          <w:sz w:val="28"/>
          <w:szCs w:val="28"/>
        </w:rPr>
        <w:t xml:space="preserve"> от 2</w:t>
      </w:r>
      <w:r w:rsidR="00777BEB">
        <w:rPr>
          <w:rFonts w:ascii="Times New Roman" w:hAnsi="Times New Roman" w:cs="Times New Roman"/>
          <w:b/>
          <w:sz w:val="28"/>
          <w:szCs w:val="28"/>
        </w:rPr>
        <w:t>5</w:t>
      </w:r>
      <w:r w:rsidR="00EB3DAC">
        <w:rPr>
          <w:rFonts w:ascii="Times New Roman" w:hAnsi="Times New Roman" w:cs="Times New Roman"/>
          <w:b/>
          <w:sz w:val="28"/>
          <w:szCs w:val="28"/>
        </w:rPr>
        <w:t>.0</w:t>
      </w:r>
      <w:r w:rsidR="00777BEB">
        <w:rPr>
          <w:rFonts w:ascii="Times New Roman" w:hAnsi="Times New Roman" w:cs="Times New Roman"/>
          <w:b/>
          <w:sz w:val="28"/>
          <w:szCs w:val="28"/>
        </w:rPr>
        <w:t>7</w:t>
      </w:r>
      <w:r w:rsidR="00EB3DAC">
        <w:rPr>
          <w:rFonts w:ascii="Times New Roman" w:hAnsi="Times New Roman" w:cs="Times New Roman"/>
          <w:b/>
          <w:sz w:val="28"/>
          <w:szCs w:val="28"/>
        </w:rPr>
        <w:t>.201</w:t>
      </w:r>
      <w:r w:rsidR="00777BEB">
        <w:rPr>
          <w:rFonts w:ascii="Times New Roman" w:hAnsi="Times New Roman" w:cs="Times New Roman"/>
          <w:b/>
          <w:sz w:val="28"/>
          <w:szCs w:val="28"/>
        </w:rPr>
        <w:t>7</w:t>
      </w:r>
      <w:r w:rsidR="00EB3DAC">
        <w:rPr>
          <w:rFonts w:ascii="Times New Roman" w:hAnsi="Times New Roman" w:cs="Times New Roman"/>
          <w:b/>
          <w:sz w:val="28"/>
          <w:szCs w:val="28"/>
        </w:rPr>
        <w:t>г. на Общински съвет - Земен</w:t>
      </w:r>
    </w:p>
    <w:p w:rsidR="00BF6C80" w:rsidRDefault="00BF6C80" w:rsidP="00BF6C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B2E" w:rsidRDefault="00BF6C80" w:rsidP="00584B2E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МОТИВИ:</w:t>
      </w:r>
      <w:r w:rsidR="00584B2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Във връзка с </w:t>
      </w:r>
      <w:r w:rsidR="00A37125">
        <w:rPr>
          <w:rFonts w:ascii="Times New Roman" w:hAnsi="Times New Roman" w:cs="Times New Roman"/>
          <w:szCs w:val="24"/>
        </w:rPr>
        <w:t xml:space="preserve">преразглеждане на актуалността и правилността на </w:t>
      </w:r>
      <w:r w:rsidR="00EB56D1">
        <w:rPr>
          <w:rFonts w:ascii="Times New Roman" w:hAnsi="Times New Roman" w:cs="Times New Roman"/>
          <w:szCs w:val="24"/>
        </w:rPr>
        <w:t xml:space="preserve">разпоредбите на </w:t>
      </w:r>
      <w:r w:rsidR="00584B2E" w:rsidRPr="00584B2E">
        <w:rPr>
          <w:rFonts w:ascii="Times New Roman" w:hAnsi="Times New Roman" w:cs="Times New Roman"/>
          <w:szCs w:val="24"/>
        </w:rPr>
        <w:t xml:space="preserve">чл.30, ал.1 в Раздел </w:t>
      </w:r>
      <w:r w:rsidR="00584B2E" w:rsidRPr="00584B2E">
        <w:rPr>
          <w:rFonts w:ascii="Times New Roman" w:hAnsi="Times New Roman" w:cs="Times New Roman"/>
          <w:szCs w:val="24"/>
          <w:lang w:val="en-US"/>
        </w:rPr>
        <w:t>VII</w:t>
      </w:r>
      <w:r w:rsidR="00584B2E" w:rsidRPr="00584B2E">
        <w:rPr>
          <w:rFonts w:ascii="Times New Roman" w:hAnsi="Times New Roman" w:cs="Times New Roman"/>
          <w:szCs w:val="24"/>
        </w:rPr>
        <w:t xml:space="preserve"> „Ред и условия за провеждане на събрания, митинги, манифестации и други масови обществени прояви“ и разпоредбата на чл.80 в Раздел</w:t>
      </w:r>
      <w:r w:rsidR="00584B2E" w:rsidRPr="00584B2E">
        <w:rPr>
          <w:rFonts w:ascii="Times New Roman" w:hAnsi="Times New Roman" w:cs="Times New Roman"/>
          <w:szCs w:val="24"/>
          <w:lang w:val="en-US"/>
        </w:rPr>
        <w:t xml:space="preserve">  XII</w:t>
      </w:r>
      <w:r w:rsidR="00584B2E" w:rsidRPr="00584B2E">
        <w:rPr>
          <w:rFonts w:ascii="Times New Roman" w:hAnsi="Times New Roman" w:cs="Times New Roman"/>
          <w:szCs w:val="24"/>
        </w:rPr>
        <w:t xml:space="preserve"> „Административно – наказателни разпоредби“ в частта относно „и/или са били в състояние да предотвратят нарушението, но не са го сторили</w:t>
      </w:r>
      <w:r w:rsidR="00A37125">
        <w:rPr>
          <w:rFonts w:ascii="Times New Roman" w:hAnsi="Times New Roman" w:cs="Times New Roman"/>
          <w:szCs w:val="24"/>
        </w:rPr>
        <w:t>“</w:t>
      </w:r>
      <w:r w:rsidR="00584B2E" w:rsidRPr="00584B2E">
        <w:rPr>
          <w:rFonts w:ascii="Times New Roman" w:hAnsi="Times New Roman" w:cs="Times New Roman"/>
          <w:szCs w:val="24"/>
        </w:rPr>
        <w:t xml:space="preserve"> от НАРЕДБА № 1  за опазване на обществения ред на територията на община Земен , приета  с Решение №308, от Протокол №33 от 25.07.2017г. на Общински съвет </w:t>
      </w:r>
      <w:r w:rsidR="001B1C54">
        <w:rPr>
          <w:rFonts w:ascii="Times New Roman" w:hAnsi="Times New Roman" w:cs="Times New Roman"/>
          <w:szCs w:val="24"/>
        </w:rPr>
        <w:t>–</w:t>
      </w:r>
      <w:r w:rsidR="00584B2E" w:rsidRPr="00584B2E">
        <w:rPr>
          <w:rFonts w:ascii="Times New Roman" w:hAnsi="Times New Roman" w:cs="Times New Roman"/>
          <w:szCs w:val="24"/>
        </w:rPr>
        <w:t xml:space="preserve"> Земен</w:t>
      </w:r>
      <w:r w:rsidR="00A37125">
        <w:rPr>
          <w:rFonts w:ascii="Times New Roman" w:hAnsi="Times New Roman" w:cs="Times New Roman"/>
          <w:szCs w:val="24"/>
        </w:rPr>
        <w:t>, се установи, че</w:t>
      </w:r>
    </w:p>
    <w:p w:rsidR="001B1C54" w:rsidRPr="00584B2E" w:rsidRDefault="001B1C54" w:rsidP="00584B2E">
      <w:pPr>
        <w:rPr>
          <w:rFonts w:ascii="Times New Roman" w:hAnsi="Times New Roman" w:cs="Times New Roman"/>
          <w:szCs w:val="24"/>
        </w:rPr>
      </w:pPr>
    </w:p>
    <w:p w:rsidR="00BF6C80" w:rsidRDefault="00BF6C80" w:rsidP="00BF6C80">
      <w:pPr>
        <w:rPr>
          <w:rFonts w:ascii="Times New Roman" w:hAnsi="Times New Roman" w:cs="Times New Roman"/>
          <w:b/>
          <w:szCs w:val="24"/>
        </w:rPr>
      </w:pPr>
      <w:r w:rsidRPr="001B1C54">
        <w:rPr>
          <w:rFonts w:ascii="Times New Roman" w:hAnsi="Times New Roman" w:cs="Times New Roman"/>
          <w:b/>
          <w:szCs w:val="24"/>
        </w:rPr>
        <w:t>Съществуващи</w:t>
      </w:r>
      <w:r w:rsidR="00FC635E" w:rsidRPr="001B1C54">
        <w:rPr>
          <w:rFonts w:ascii="Times New Roman" w:hAnsi="Times New Roman" w:cs="Times New Roman"/>
          <w:b/>
          <w:szCs w:val="24"/>
        </w:rPr>
        <w:t>те</w:t>
      </w:r>
      <w:r w:rsidRPr="001B1C54">
        <w:rPr>
          <w:rFonts w:ascii="Times New Roman" w:hAnsi="Times New Roman" w:cs="Times New Roman"/>
          <w:b/>
          <w:szCs w:val="24"/>
        </w:rPr>
        <w:t xml:space="preserve"> в наредбата член</w:t>
      </w:r>
      <w:r w:rsidR="00FC635E" w:rsidRPr="001B1C54">
        <w:rPr>
          <w:rFonts w:ascii="Times New Roman" w:hAnsi="Times New Roman" w:cs="Times New Roman"/>
          <w:b/>
          <w:szCs w:val="24"/>
        </w:rPr>
        <w:t>ове</w:t>
      </w:r>
      <w:r w:rsidR="005A2752" w:rsidRPr="001B1C54">
        <w:rPr>
          <w:rFonts w:ascii="Times New Roman" w:hAnsi="Times New Roman" w:cs="Times New Roman"/>
          <w:b/>
          <w:szCs w:val="24"/>
        </w:rPr>
        <w:t xml:space="preserve"> </w:t>
      </w:r>
      <w:r w:rsidRPr="001B1C54">
        <w:rPr>
          <w:rFonts w:ascii="Times New Roman" w:hAnsi="Times New Roman" w:cs="Times New Roman"/>
          <w:b/>
          <w:szCs w:val="24"/>
        </w:rPr>
        <w:t xml:space="preserve"> глас</w:t>
      </w:r>
      <w:r w:rsidR="00FC635E" w:rsidRPr="001B1C54">
        <w:rPr>
          <w:rFonts w:ascii="Times New Roman" w:hAnsi="Times New Roman" w:cs="Times New Roman"/>
          <w:b/>
          <w:szCs w:val="24"/>
        </w:rPr>
        <w:t>ят</w:t>
      </w:r>
      <w:r w:rsidRPr="001B1C54">
        <w:rPr>
          <w:rFonts w:ascii="Times New Roman" w:hAnsi="Times New Roman" w:cs="Times New Roman"/>
          <w:b/>
          <w:szCs w:val="24"/>
        </w:rPr>
        <w:t>:</w:t>
      </w:r>
    </w:p>
    <w:p w:rsidR="001B1C54" w:rsidRPr="001B1C54" w:rsidRDefault="001B1C54" w:rsidP="00BF6C80">
      <w:pPr>
        <w:rPr>
          <w:rFonts w:ascii="Times New Roman" w:hAnsi="Times New Roman" w:cs="Times New Roman"/>
          <w:b/>
          <w:szCs w:val="24"/>
        </w:rPr>
      </w:pPr>
    </w:p>
    <w:p w:rsidR="005A2752" w:rsidRPr="00584B2E" w:rsidRDefault="00BF6C80" w:rsidP="00BF6C80">
      <w:pPr>
        <w:rPr>
          <w:rFonts w:ascii="Times New Roman" w:hAnsi="Times New Roman" w:cs="Times New Roman"/>
          <w:szCs w:val="24"/>
        </w:rPr>
      </w:pPr>
      <w:r w:rsidRPr="001B1C54">
        <w:rPr>
          <w:rFonts w:ascii="Times New Roman" w:hAnsi="Times New Roman" w:cs="Times New Roman"/>
          <w:b/>
          <w:szCs w:val="24"/>
        </w:rPr>
        <w:t>Чл.</w:t>
      </w:r>
      <w:r w:rsidR="00584B2E" w:rsidRPr="001B1C54">
        <w:rPr>
          <w:rFonts w:ascii="Times New Roman" w:hAnsi="Times New Roman" w:cs="Times New Roman"/>
          <w:b/>
          <w:szCs w:val="24"/>
        </w:rPr>
        <w:t>30</w:t>
      </w:r>
      <w:r>
        <w:rPr>
          <w:rFonts w:ascii="Times New Roman" w:hAnsi="Times New Roman" w:cs="Times New Roman"/>
          <w:szCs w:val="24"/>
          <w:lang w:val="en-US"/>
        </w:rPr>
        <w:t xml:space="preserve"> (1)</w:t>
      </w:r>
      <w:r>
        <w:rPr>
          <w:rFonts w:ascii="Times New Roman" w:hAnsi="Times New Roman" w:cs="Times New Roman"/>
          <w:szCs w:val="24"/>
        </w:rPr>
        <w:t xml:space="preserve"> </w:t>
      </w:r>
      <w:r w:rsidR="00584B2E">
        <w:rPr>
          <w:rFonts w:ascii="Times New Roman" w:hAnsi="Times New Roman" w:cs="Times New Roman"/>
          <w:szCs w:val="24"/>
        </w:rPr>
        <w:t xml:space="preserve">За провеждане на манифестация или шествие се изисква спазване на условията по предходния член, като срока за уведомяване на Кмета на Общината е </w:t>
      </w:r>
      <w:r w:rsidR="00584B2E" w:rsidRPr="00B22885">
        <w:rPr>
          <w:rFonts w:ascii="Times New Roman" w:hAnsi="Times New Roman" w:cs="Times New Roman"/>
          <w:b/>
          <w:szCs w:val="24"/>
        </w:rPr>
        <w:t>най-малко пет дни</w:t>
      </w:r>
      <w:r w:rsidR="00584B2E">
        <w:rPr>
          <w:rFonts w:ascii="Times New Roman" w:hAnsi="Times New Roman" w:cs="Times New Roman"/>
          <w:szCs w:val="24"/>
        </w:rPr>
        <w:t>, преди датата на провеждане на мероприятието, като се изисква посочване на началния и крайния пункт, маршрута, броя и вида на транспортните средства, ако се използват такива, както и предполагаемия брой на участниците.</w:t>
      </w:r>
      <w:r w:rsidR="005A2752">
        <w:rPr>
          <w:rFonts w:ascii="Times New Roman" w:hAnsi="Times New Roman" w:cs="Times New Roman"/>
          <w:szCs w:val="24"/>
        </w:rPr>
        <w:t xml:space="preserve"> </w:t>
      </w:r>
    </w:p>
    <w:p w:rsidR="001B1C54" w:rsidRDefault="001B1C54" w:rsidP="005A2752">
      <w:pPr>
        <w:rPr>
          <w:rFonts w:ascii="Times New Roman" w:hAnsi="Times New Roman" w:cs="Times New Roman"/>
          <w:b/>
          <w:szCs w:val="24"/>
        </w:rPr>
      </w:pPr>
    </w:p>
    <w:p w:rsidR="00BF6C80" w:rsidRDefault="005A2752" w:rsidP="005A2752">
      <w:pPr>
        <w:rPr>
          <w:rFonts w:ascii="Times New Roman" w:hAnsi="Times New Roman" w:cs="Times New Roman"/>
          <w:b/>
          <w:szCs w:val="24"/>
        </w:rPr>
      </w:pPr>
      <w:r w:rsidRPr="00FC635E">
        <w:rPr>
          <w:rFonts w:ascii="Times New Roman" w:hAnsi="Times New Roman" w:cs="Times New Roman"/>
          <w:b/>
          <w:szCs w:val="24"/>
        </w:rPr>
        <w:t>Т</w:t>
      </w:r>
      <w:r w:rsidR="00A37125">
        <w:rPr>
          <w:rFonts w:ascii="Times New Roman" w:hAnsi="Times New Roman" w:cs="Times New Roman"/>
          <w:b/>
          <w:szCs w:val="24"/>
        </w:rPr>
        <w:t>ака направената формулировка не съответства с актуалната разпоредба</w:t>
      </w:r>
      <w:r w:rsidRPr="00FC635E">
        <w:rPr>
          <w:rFonts w:ascii="Times New Roman" w:hAnsi="Times New Roman" w:cs="Times New Roman"/>
          <w:b/>
          <w:szCs w:val="24"/>
        </w:rPr>
        <w:t xml:space="preserve"> на чл.11,</w:t>
      </w:r>
      <w:r w:rsidR="00B22885" w:rsidRPr="00FC635E">
        <w:rPr>
          <w:rFonts w:ascii="Times New Roman" w:hAnsi="Times New Roman" w:cs="Times New Roman"/>
          <w:b/>
          <w:szCs w:val="24"/>
        </w:rPr>
        <w:t xml:space="preserve"> </w:t>
      </w:r>
      <w:r w:rsidRPr="00FC635E">
        <w:rPr>
          <w:rFonts w:ascii="Times New Roman" w:hAnsi="Times New Roman" w:cs="Times New Roman"/>
          <w:b/>
          <w:szCs w:val="24"/>
        </w:rPr>
        <w:t xml:space="preserve">ал.1 от Закона за </w:t>
      </w:r>
      <w:r w:rsidR="00B22885" w:rsidRPr="00FC635E">
        <w:rPr>
          <w:rFonts w:ascii="Times New Roman" w:hAnsi="Times New Roman" w:cs="Times New Roman"/>
          <w:b/>
          <w:szCs w:val="24"/>
        </w:rPr>
        <w:t>събранията, митингите и манифестациите  (ЗСММ)</w:t>
      </w:r>
      <w:r w:rsidR="00A37125">
        <w:rPr>
          <w:rFonts w:ascii="Times New Roman" w:hAnsi="Times New Roman" w:cs="Times New Roman"/>
          <w:b/>
          <w:szCs w:val="24"/>
        </w:rPr>
        <w:t>,</w:t>
      </w:r>
      <w:r w:rsidR="00B22885" w:rsidRPr="00FC635E">
        <w:rPr>
          <w:rFonts w:ascii="Times New Roman" w:hAnsi="Times New Roman" w:cs="Times New Roman"/>
          <w:b/>
          <w:szCs w:val="24"/>
        </w:rPr>
        <w:t xml:space="preserve"> </w:t>
      </w:r>
      <w:r w:rsidR="00B22885">
        <w:rPr>
          <w:rFonts w:ascii="Times New Roman" w:hAnsi="Times New Roman" w:cs="Times New Roman"/>
          <w:szCs w:val="24"/>
        </w:rPr>
        <w:t xml:space="preserve">според който организаторите уведомяват писмено кмета на общината за целта, времето и пътя на движението на манифестацията </w:t>
      </w:r>
      <w:r w:rsidR="00B22885" w:rsidRPr="00FC635E">
        <w:rPr>
          <w:rFonts w:ascii="Times New Roman" w:hAnsi="Times New Roman" w:cs="Times New Roman"/>
          <w:b/>
          <w:szCs w:val="24"/>
        </w:rPr>
        <w:t>най-малко 72 часа преди провеждането ѝ, а в неотложни случаи – най-малко два дни.</w:t>
      </w:r>
    </w:p>
    <w:p w:rsidR="001B1C54" w:rsidRPr="00FC635E" w:rsidRDefault="001B1C54" w:rsidP="005A2752">
      <w:pPr>
        <w:rPr>
          <w:rFonts w:ascii="Times New Roman" w:hAnsi="Times New Roman" w:cs="Times New Roman"/>
          <w:b/>
          <w:szCs w:val="24"/>
        </w:rPr>
      </w:pPr>
    </w:p>
    <w:p w:rsidR="00FC635E" w:rsidRPr="001B1C54" w:rsidRDefault="00FC635E" w:rsidP="005A2752">
      <w:pPr>
        <w:rPr>
          <w:rFonts w:ascii="Times New Roman" w:hAnsi="Times New Roman" w:cs="Times New Roman"/>
          <w:b/>
          <w:szCs w:val="24"/>
        </w:rPr>
      </w:pPr>
      <w:r w:rsidRPr="001B1C54">
        <w:rPr>
          <w:rFonts w:ascii="Times New Roman" w:hAnsi="Times New Roman" w:cs="Times New Roman"/>
          <w:b/>
          <w:szCs w:val="24"/>
        </w:rPr>
        <w:t>Чл. 80</w:t>
      </w:r>
      <w:r>
        <w:rPr>
          <w:rFonts w:ascii="Times New Roman" w:hAnsi="Times New Roman" w:cs="Times New Roman"/>
          <w:szCs w:val="24"/>
        </w:rPr>
        <w:t xml:space="preserve"> </w:t>
      </w:r>
      <w:r w:rsidRPr="00584B2E">
        <w:rPr>
          <w:rFonts w:ascii="Times New Roman" w:hAnsi="Times New Roman" w:cs="Times New Roman"/>
          <w:szCs w:val="24"/>
        </w:rPr>
        <w:t>в Раздел</w:t>
      </w:r>
      <w:r w:rsidRPr="00584B2E">
        <w:rPr>
          <w:rFonts w:ascii="Times New Roman" w:hAnsi="Times New Roman" w:cs="Times New Roman"/>
          <w:szCs w:val="24"/>
          <w:lang w:val="en-US"/>
        </w:rPr>
        <w:t xml:space="preserve">  XII</w:t>
      </w:r>
      <w:r w:rsidRPr="00584B2E">
        <w:rPr>
          <w:rFonts w:ascii="Times New Roman" w:hAnsi="Times New Roman" w:cs="Times New Roman"/>
          <w:szCs w:val="24"/>
        </w:rPr>
        <w:t xml:space="preserve"> „Административно – наказателни разпоредби“ </w:t>
      </w:r>
      <w:r w:rsidR="00A37125">
        <w:rPr>
          <w:rFonts w:ascii="Times New Roman" w:hAnsi="Times New Roman" w:cs="Times New Roman"/>
          <w:szCs w:val="24"/>
        </w:rPr>
        <w:t>гласи: „</w:t>
      </w:r>
      <w:r>
        <w:rPr>
          <w:rFonts w:ascii="Times New Roman" w:hAnsi="Times New Roman" w:cs="Times New Roman"/>
          <w:szCs w:val="24"/>
        </w:rPr>
        <w:t xml:space="preserve">За нарушения, извършени от малолетни лица, непълнолетни на възраст от 14 до 16 год. и поставени под пълно запрещение, отговарят съответно родители, попечители или настойници, когато съзнателно са допуснали извършване </w:t>
      </w:r>
      <w:r w:rsidRPr="001B1C54">
        <w:rPr>
          <w:rFonts w:ascii="Times New Roman" w:hAnsi="Times New Roman" w:cs="Times New Roman"/>
          <w:b/>
          <w:szCs w:val="24"/>
        </w:rPr>
        <w:t>и/или са били в състояние да предотвратят нарушението, но не са го сторили</w:t>
      </w:r>
      <w:r w:rsidR="00A37125">
        <w:rPr>
          <w:rFonts w:ascii="Times New Roman" w:hAnsi="Times New Roman" w:cs="Times New Roman"/>
          <w:b/>
          <w:szCs w:val="24"/>
        </w:rPr>
        <w:t>“</w:t>
      </w:r>
    </w:p>
    <w:p w:rsidR="001B1C54" w:rsidRDefault="001B1C54" w:rsidP="005A2752">
      <w:pPr>
        <w:rPr>
          <w:rFonts w:ascii="Times New Roman" w:hAnsi="Times New Roman" w:cs="Times New Roman"/>
          <w:b/>
          <w:szCs w:val="24"/>
        </w:rPr>
      </w:pPr>
    </w:p>
    <w:p w:rsidR="00A37125" w:rsidRDefault="00FF4C22" w:rsidP="005A2752">
      <w:pPr>
        <w:rPr>
          <w:rFonts w:ascii="Times New Roman" w:hAnsi="Times New Roman" w:cs="Times New Roman"/>
          <w:b/>
          <w:szCs w:val="24"/>
        </w:rPr>
      </w:pPr>
      <w:r w:rsidRPr="00FC635E">
        <w:rPr>
          <w:rFonts w:ascii="Times New Roman" w:hAnsi="Times New Roman" w:cs="Times New Roman"/>
          <w:b/>
          <w:szCs w:val="24"/>
        </w:rPr>
        <w:t xml:space="preserve">Това </w:t>
      </w:r>
      <w:r w:rsidR="00A37125">
        <w:rPr>
          <w:rFonts w:ascii="Times New Roman" w:hAnsi="Times New Roman" w:cs="Times New Roman"/>
          <w:b/>
          <w:szCs w:val="24"/>
        </w:rPr>
        <w:t>не съответства с точност на</w:t>
      </w:r>
      <w:r w:rsidR="001B1C54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чл</w:t>
      </w:r>
      <w:r w:rsidR="001B1C54">
        <w:rPr>
          <w:rFonts w:ascii="Times New Roman" w:hAnsi="Times New Roman" w:cs="Times New Roman"/>
          <w:b/>
          <w:szCs w:val="24"/>
        </w:rPr>
        <w:t>.</w:t>
      </w:r>
      <w:r>
        <w:rPr>
          <w:rFonts w:ascii="Times New Roman" w:hAnsi="Times New Roman" w:cs="Times New Roman"/>
          <w:b/>
          <w:szCs w:val="24"/>
        </w:rPr>
        <w:t>26,</w:t>
      </w:r>
      <w:r w:rsidR="001B1C54"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t>ал</w:t>
      </w:r>
      <w:r w:rsidR="001B1C54">
        <w:rPr>
          <w:rFonts w:ascii="Times New Roman" w:hAnsi="Times New Roman" w:cs="Times New Roman"/>
          <w:b/>
          <w:szCs w:val="24"/>
        </w:rPr>
        <w:t>.</w:t>
      </w:r>
      <w:r>
        <w:rPr>
          <w:rFonts w:ascii="Times New Roman" w:hAnsi="Times New Roman" w:cs="Times New Roman"/>
          <w:b/>
          <w:szCs w:val="24"/>
        </w:rPr>
        <w:t>3 от ЗАНН</w:t>
      </w:r>
      <w:r w:rsidR="00A37125">
        <w:rPr>
          <w:rFonts w:ascii="Times New Roman" w:hAnsi="Times New Roman" w:cs="Times New Roman"/>
          <w:b/>
          <w:szCs w:val="24"/>
        </w:rPr>
        <w:t>, който урежда по императивен начин кръга на административно-наказателно отговорните лица.</w:t>
      </w:r>
    </w:p>
    <w:p w:rsidR="001B1C54" w:rsidRDefault="00A37125" w:rsidP="00BF6C80">
      <w:pPr>
        <w:rPr>
          <w:rFonts w:ascii="Times New Roman" w:hAnsi="Times New Roman" w:cs="Times New Roman"/>
          <w:szCs w:val="24"/>
        </w:rPr>
      </w:pPr>
      <w:r w:rsidRPr="00A37125">
        <w:rPr>
          <w:rFonts w:ascii="Times New Roman" w:hAnsi="Times New Roman" w:cs="Times New Roman"/>
          <w:b/>
          <w:szCs w:val="24"/>
        </w:rPr>
        <w:lastRenderedPageBreak/>
        <w:t xml:space="preserve"> </w:t>
      </w:r>
      <w:r>
        <w:rPr>
          <w:rFonts w:ascii="Times New Roman" w:hAnsi="Times New Roman" w:cs="Times New Roman"/>
          <w:b/>
          <w:szCs w:val="24"/>
        </w:rPr>
        <w:t>Може да се приеме, че от описаното по-горе се констатира несъответствие на посочените разпоредби на Наредбата, като подзаконов нормативен акт, с установеното в</w:t>
      </w:r>
      <w:r w:rsidRPr="00FC635E">
        <w:rPr>
          <w:rFonts w:ascii="Times New Roman" w:hAnsi="Times New Roman" w:cs="Times New Roman"/>
          <w:b/>
          <w:szCs w:val="24"/>
        </w:rPr>
        <w:t xml:space="preserve"> чл.</w:t>
      </w:r>
      <w:r>
        <w:rPr>
          <w:rFonts w:ascii="Times New Roman" w:hAnsi="Times New Roman" w:cs="Times New Roman"/>
          <w:b/>
          <w:szCs w:val="24"/>
        </w:rPr>
        <w:t>15</w:t>
      </w:r>
      <w:r w:rsidRPr="00FC635E">
        <w:rPr>
          <w:rFonts w:ascii="Times New Roman" w:hAnsi="Times New Roman" w:cs="Times New Roman"/>
          <w:b/>
          <w:szCs w:val="24"/>
        </w:rPr>
        <w:t xml:space="preserve">, ал.1 от Закона за </w:t>
      </w:r>
      <w:r>
        <w:rPr>
          <w:rFonts w:ascii="Times New Roman" w:hAnsi="Times New Roman" w:cs="Times New Roman"/>
          <w:b/>
          <w:szCs w:val="24"/>
        </w:rPr>
        <w:t>нормативните актове</w:t>
      </w:r>
      <w:r>
        <w:rPr>
          <w:rFonts w:ascii="Times New Roman" w:hAnsi="Times New Roman" w:cs="Times New Roman"/>
          <w:b/>
          <w:szCs w:val="24"/>
        </w:rPr>
        <w:t>. Ето защо, за да се приведе подзаконовата нормативна уредба в съответствие със законовата такава, е необходимо да се инициира промяна в посочените текстове.</w:t>
      </w:r>
      <w:r w:rsidR="00BF6C80">
        <w:rPr>
          <w:rFonts w:ascii="Times New Roman" w:hAnsi="Times New Roman" w:cs="Times New Roman"/>
          <w:szCs w:val="24"/>
        </w:rPr>
        <w:t xml:space="preserve"> </w:t>
      </w:r>
    </w:p>
    <w:p w:rsidR="001B1C54" w:rsidRDefault="001B1C54" w:rsidP="00BF6C80">
      <w:pPr>
        <w:rPr>
          <w:rFonts w:ascii="Times New Roman" w:hAnsi="Times New Roman" w:cs="Times New Roman"/>
          <w:szCs w:val="24"/>
        </w:rPr>
      </w:pPr>
    </w:p>
    <w:p w:rsidR="00FF4C22" w:rsidRDefault="00BF6C80" w:rsidP="00BF6C80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Предложението за промяна е:</w:t>
      </w:r>
    </w:p>
    <w:p w:rsidR="00A37125" w:rsidRDefault="00A37125" w:rsidP="00FF4C22">
      <w:pPr>
        <w:rPr>
          <w:rFonts w:ascii="Times New Roman" w:hAnsi="Times New Roman" w:cs="Times New Roman"/>
          <w:b/>
          <w:szCs w:val="24"/>
        </w:rPr>
      </w:pPr>
    </w:p>
    <w:p w:rsidR="00FF4C22" w:rsidRPr="00FC635E" w:rsidRDefault="00A37125" w:rsidP="00FF4C22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Нова редакция: „</w:t>
      </w:r>
      <w:r w:rsidR="00FF4C22" w:rsidRPr="001B1C54">
        <w:rPr>
          <w:rFonts w:ascii="Times New Roman" w:hAnsi="Times New Roman" w:cs="Times New Roman"/>
          <w:b/>
          <w:szCs w:val="24"/>
        </w:rPr>
        <w:t>Чл.30</w:t>
      </w:r>
      <w:r w:rsidR="00FF4C22" w:rsidRPr="001B1C54">
        <w:rPr>
          <w:rFonts w:ascii="Times New Roman" w:hAnsi="Times New Roman" w:cs="Times New Roman"/>
          <w:b/>
          <w:szCs w:val="24"/>
          <w:lang w:val="en-US"/>
        </w:rPr>
        <w:t xml:space="preserve"> (1)</w:t>
      </w:r>
      <w:r w:rsidR="00FF4C22">
        <w:rPr>
          <w:rFonts w:ascii="Times New Roman" w:hAnsi="Times New Roman" w:cs="Times New Roman"/>
          <w:szCs w:val="24"/>
        </w:rPr>
        <w:t xml:space="preserve"> За провеждане на манифестация или шествие се изисква спазване на условията по предходния член, като срока за уведомяване на Кмета на Общината е </w:t>
      </w:r>
      <w:r w:rsidR="00FF4C22" w:rsidRPr="00B22885">
        <w:rPr>
          <w:rFonts w:ascii="Times New Roman" w:hAnsi="Times New Roman" w:cs="Times New Roman"/>
          <w:b/>
          <w:szCs w:val="24"/>
        </w:rPr>
        <w:t xml:space="preserve">най-малко </w:t>
      </w:r>
      <w:r w:rsidR="00FF4C22">
        <w:rPr>
          <w:rFonts w:ascii="Times New Roman" w:hAnsi="Times New Roman" w:cs="Times New Roman"/>
          <w:b/>
          <w:szCs w:val="24"/>
        </w:rPr>
        <w:t>72 часа</w:t>
      </w:r>
      <w:r w:rsidR="00FF4C22">
        <w:rPr>
          <w:rFonts w:ascii="Times New Roman" w:hAnsi="Times New Roman" w:cs="Times New Roman"/>
          <w:szCs w:val="24"/>
        </w:rPr>
        <w:t xml:space="preserve">, преди провеждане на мероприятието, като се изисква посочване на началния и крайния пункт, маршрута, броя и вида на транспортните средства, ако се използват такива, както и предполагаемия брой на участниците. </w:t>
      </w:r>
      <w:r w:rsidR="00FF4C22" w:rsidRPr="00FC635E">
        <w:rPr>
          <w:rFonts w:ascii="Times New Roman" w:hAnsi="Times New Roman" w:cs="Times New Roman"/>
          <w:b/>
          <w:szCs w:val="24"/>
        </w:rPr>
        <w:t>а в неотложни случаи – най-малко два дни.</w:t>
      </w:r>
      <w:r>
        <w:rPr>
          <w:rFonts w:ascii="Times New Roman" w:hAnsi="Times New Roman" w:cs="Times New Roman"/>
          <w:b/>
          <w:szCs w:val="24"/>
        </w:rPr>
        <w:t>“</w:t>
      </w:r>
    </w:p>
    <w:p w:rsidR="00FF4C22" w:rsidRPr="00584B2E" w:rsidRDefault="00FF4C22" w:rsidP="00FF4C22">
      <w:pPr>
        <w:rPr>
          <w:rFonts w:ascii="Times New Roman" w:hAnsi="Times New Roman" w:cs="Times New Roman"/>
          <w:szCs w:val="24"/>
        </w:rPr>
      </w:pPr>
    </w:p>
    <w:p w:rsidR="00FF4C22" w:rsidRDefault="00A37125" w:rsidP="00FF4C22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Нова редакция: „</w:t>
      </w:r>
      <w:r w:rsidR="00FF4C22" w:rsidRPr="001B1C54">
        <w:rPr>
          <w:rFonts w:ascii="Times New Roman" w:hAnsi="Times New Roman" w:cs="Times New Roman"/>
          <w:b/>
          <w:szCs w:val="24"/>
        </w:rPr>
        <w:t>Чл. 80</w:t>
      </w:r>
      <w:r w:rsidR="00FF4C22">
        <w:rPr>
          <w:rFonts w:ascii="Times New Roman" w:hAnsi="Times New Roman" w:cs="Times New Roman"/>
          <w:szCs w:val="24"/>
        </w:rPr>
        <w:t xml:space="preserve"> </w:t>
      </w:r>
      <w:r w:rsidR="00FF4C22" w:rsidRPr="00584B2E">
        <w:rPr>
          <w:rFonts w:ascii="Times New Roman" w:hAnsi="Times New Roman" w:cs="Times New Roman"/>
          <w:szCs w:val="24"/>
        </w:rPr>
        <w:t>в Раздел</w:t>
      </w:r>
      <w:r w:rsidR="00FF4C22" w:rsidRPr="00584B2E">
        <w:rPr>
          <w:rFonts w:ascii="Times New Roman" w:hAnsi="Times New Roman" w:cs="Times New Roman"/>
          <w:szCs w:val="24"/>
          <w:lang w:val="en-US"/>
        </w:rPr>
        <w:t xml:space="preserve">  XII</w:t>
      </w:r>
      <w:r w:rsidR="00FF4C22" w:rsidRPr="00584B2E">
        <w:rPr>
          <w:rFonts w:ascii="Times New Roman" w:hAnsi="Times New Roman" w:cs="Times New Roman"/>
          <w:szCs w:val="24"/>
        </w:rPr>
        <w:t xml:space="preserve"> „Административно – наказателни разпоредби“</w:t>
      </w:r>
      <w:r>
        <w:rPr>
          <w:rFonts w:ascii="Times New Roman" w:hAnsi="Times New Roman" w:cs="Times New Roman"/>
          <w:szCs w:val="24"/>
        </w:rPr>
        <w:t>:</w:t>
      </w:r>
      <w:r w:rsidR="00FF4C22" w:rsidRPr="00584B2E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„</w:t>
      </w:r>
      <w:r w:rsidR="00FF4C22">
        <w:rPr>
          <w:rFonts w:ascii="Times New Roman" w:hAnsi="Times New Roman" w:cs="Times New Roman"/>
          <w:szCs w:val="24"/>
        </w:rPr>
        <w:t>За нарушения, извършени от малолетни лица, непълнолетни на възраст от 14 до 16 год. и поставени под пълно запрещение, отговарят съответно родители, попечители или настойници, когато съзнателно са допуснали извършване</w:t>
      </w:r>
      <w:r w:rsidR="001B1C54">
        <w:rPr>
          <w:rFonts w:ascii="Times New Roman" w:hAnsi="Times New Roman" w:cs="Times New Roman"/>
          <w:szCs w:val="24"/>
        </w:rPr>
        <w:t>.</w:t>
      </w:r>
      <w:r>
        <w:rPr>
          <w:rFonts w:ascii="Times New Roman" w:hAnsi="Times New Roman" w:cs="Times New Roman"/>
          <w:szCs w:val="24"/>
        </w:rPr>
        <w:t>“</w:t>
      </w:r>
    </w:p>
    <w:p w:rsidR="001B1C54" w:rsidRDefault="001B1C54" w:rsidP="00BF6C80">
      <w:pPr>
        <w:rPr>
          <w:rFonts w:ascii="Times New Roman" w:hAnsi="Times New Roman" w:cs="Times New Roman"/>
          <w:szCs w:val="24"/>
        </w:rPr>
      </w:pPr>
    </w:p>
    <w:p w:rsidR="00BF6C80" w:rsidRDefault="00BF6C80" w:rsidP="00BF6C8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 оглед на направеното предложение, всички заинтересовани лица могат да представят в Общинска администрация Земен предложения, становища и възражения с оглед на изискването на чл.26 от Закона за нормативните актове.</w:t>
      </w:r>
    </w:p>
    <w:p w:rsidR="009D217F" w:rsidRDefault="009D217F" w:rsidP="00624620">
      <w:pPr>
        <w:jc w:val="center"/>
        <w:rPr>
          <w:rFonts w:ascii="Times New Roman" w:hAnsi="Times New Roman" w:cs="Times New Roman"/>
          <w:szCs w:val="24"/>
        </w:rPr>
      </w:pPr>
    </w:p>
    <w:p w:rsidR="00624620" w:rsidRDefault="00624620" w:rsidP="00624620">
      <w:pPr>
        <w:jc w:val="center"/>
        <w:rPr>
          <w:rFonts w:ascii="Times New Roman" w:hAnsi="Times New Roman" w:cs="Times New Roman"/>
          <w:szCs w:val="24"/>
        </w:rPr>
      </w:pPr>
      <w:r w:rsidRPr="00624620">
        <w:rPr>
          <w:rFonts w:ascii="Times New Roman" w:hAnsi="Times New Roman" w:cs="Times New Roman"/>
          <w:szCs w:val="24"/>
        </w:rPr>
        <w:t>Председател на Общински съвет:/п/</w:t>
      </w:r>
    </w:p>
    <w:p w:rsidR="00BF6C80" w:rsidRPr="00624620" w:rsidRDefault="00624620" w:rsidP="00624620">
      <w:pPr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Антоанета Стефанова</w:t>
      </w:r>
    </w:p>
    <w:p w:rsidR="0097552D" w:rsidRDefault="0097552D">
      <w:bookmarkStart w:id="0" w:name="_GoBack"/>
      <w:bookmarkEnd w:id="0"/>
    </w:p>
    <w:sectPr w:rsidR="0097552D" w:rsidSect="00A37125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C80"/>
    <w:rsid w:val="0004055F"/>
    <w:rsid w:val="001B1C54"/>
    <w:rsid w:val="0048544E"/>
    <w:rsid w:val="00567695"/>
    <w:rsid w:val="00584B2E"/>
    <w:rsid w:val="005A2752"/>
    <w:rsid w:val="00624620"/>
    <w:rsid w:val="00777BEB"/>
    <w:rsid w:val="0097552D"/>
    <w:rsid w:val="009D217F"/>
    <w:rsid w:val="00A37125"/>
    <w:rsid w:val="00B22885"/>
    <w:rsid w:val="00BF6C80"/>
    <w:rsid w:val="00E756E9"/>
    <w:rsid w:val="00EB3DAC"/>
    <w:rsid w:val="00EB56D1"/>
    <w:rsid w:val="00FC635E"/>
    <w:rsid w:val="00FF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F909"/>
  <w15:docId w15:val="{0E4323D2-F366-453A-9A06-BDDF1D3A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6C80"/>
    <w:pPr>
      <w:spacing w:after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C80"/>
    <w:pPr>
      <w:spacing w:after="0" w:line="240" w:lineRule="auto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6C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F6C8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B3D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KREM KARAMELKA</cp:lastModifiedBy>
  <cp:revision>6</cp:revision>
  <dcterms:created xsi:type="dcterms:W3CDTF">2018-08-28T19:23:00Z</dcterms:created>
  <dcterms:modified xsi:type="dcterms:W3CDTF">2018-11-28T10:26:00Z</dcterms:modified>
</cp:coreProperties>
</file>